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FAEE0" w14:textId="77777777" w:rsidR="00A8780E" w:rsidRPr="007C60D4" w:rsidRDefault="00A8780E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7"/>
        <w:gridCol w:w="2449"/>
        <w:gridCol w:w="2288"/>
        <w:gridCol w:w="2289"/>
        <w:gridCol w:w="2289"/>
      </w:tblGrid>
      <w:tr w:rsidR="0096088A" w:rsidRPr="0000441D" w14:paraId="274AF210" w14:textId="77777777" w:rsidTr="00A92D8A">
        <w:trPr>
          <w:jc w:val="center"/>
        </w:trPr>
        <w:tc>
          <w:tcPr>
            <w:tcW w:w="1144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B81A2B0" w14:textId="79037AB3" w:rsidR="0096088A" w:rsidRPr="0018580B" w:rsidRDefault="007E2E08" w:rsidP="00BC5C6C">
            <w:pPr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18580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ja-JP"/>
              </w:rPr>
              <w:t xml:space="preserve">Supplementary </w:t>
            </w:r>
            <w:r w:rsidRPr="001858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Table </w:t>
            </w:r>
            <w:r w:rsidR="00BA72C0">
              <w:rPr>
                <w:rFonts w:ascii="Times New Roman" w:hAnsi="Times New Roman" w:cs="Times New Roman" w:hint="eastAsia"/>
                <w:b/>
                <w:bCs/>
                <w:sz w:val="26"/>
                <w:szCs w:val="26"/>
                <w:lang w:eastAsia="ja-JP"/>
              </w:rPr>
              <w:t>1</w:t>
            </w:r>
            <w:r w:rsidRPr="0018580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ja-JP"/>
              </w:rPr>
              <w:t xml:space="preserve">. </w:t>
            </w:r>
            <w:r w:rsidR="0018580B" w:rsidRPr="006B2419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Definitions of </w:t>
            </w:r>
            <w:r w:rsidRPr="006B2419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TNM classification</w:t>
            </w:r>
          </w:p>
        </w:tc>
      </w:tr>
      <w:tr w:rsidR="0096088A" w:rsidRPr="0000441D" w14:paraId="31CAB30C" w14:textId="77777777" w:rsidTr="00A92D8A">
        <w:trPr>
          <w:trHeight w:val="644"/>
          <w:jc w:val="center"/>
        </w:trPr>
        <w:tc>
          <w:tcPr>
            <w:tcW w:w="2127" w:type="dxa"/>
            <w:tcBorders>
              <w:top w:val="single" w:sz="8" w:space="0" w:color="auto"/>
            </w:tcBorders>
          </w:tcPr>
          <w:p w14:paraId="07C12D5C" w14:textId="77777777" w:rsidR="0096088A" w:rsidRPr="0000441D" w:rsidRDefault="0096088A" w:rsidP="00BC5C6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tcBorders>
              <w:top w:val="single" w:sz="8" w:space="0" w:color="auto"/>
            </w:tcBorders>
            <w:vAlign w:val="center"/>
          </w:tcPr>
          <w:p w14:paraId="18F5E303" w14:textId="6F41EC26" w:rsidR="0096088A" w:rsidRPr="0000441D" w:rsidRDefault="0096088A" w:rsidP="00210434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UICC TNM Classification, 8</w:t>
            </w:r>
            <w:r w:rsidRPr="0000441D">
              <w:rPr>
                <w:rFonts w:ascii="Times New Roman" w:hAnsi="Times New Roman" w:cs="Times New Roman"/>
                <w:vertAlign w:val="superscript"/>
                <w:lang w:eastAsia="ja-JP"/>
              </w:rPr>
              <w:t>th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 ed</w:t>
            </w:r>
            <w:r w:rsidR="00A8780E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r w:rsidR="00A8780E" w:rsidRPr="00A8780E">
              <w:rPr>
                <w:rFonts w:ascii="Times New Roman" w:hAnsi="Times New Roman" w:cs="Times New Roman" w:hint="eastAsia"/>
                <w:lang w:eastAsia="ja-JP"/>
              </w:rPr>
              <w:t>(</w:t>
            </w:r>
            <w:r w:rsidR="00A8780E" w:rsidRPr="00A8780E">
              <w:rPr>
                <w:rFonts w:ascii="Times New Roman" w:hAnsi="Times New Roman" w:cs="Times New Roman" w:hint="eastAsia"/>
                <w:color w:val="240DFB"/>
                <w:lang w:eastAsia="ja-JP"/>
              </w:rPr>
              <w:t>21</w:t>
            </w:r>
            <w:r w:rsidR="00A8780E" w:rsidRPr="00A8780E">
              <w:rPr>
                <w:rFonts w:ascii="Times New Roman" w:hAnsi="Times New Roman" w:cs="Times New Roman" w:hint="eastAsia"/>
                <w:lang w:eastAsia="ja-JP"/>
              </w:rPr>
              <w:t>)</w:t>
            </w:r>
          </w:p>
        </w:tc>
        <w:tc>
          <w:tcPr>
            <w:tcW w:w="2288" w:type="dxa"/>
            <w:tcBorders>
              <w:top w:val="single" w:sz="8" w:space="0" w:color="auto"/>
            </w:tcBorders>
            <w:vAlign w:val="center"/>
          </w:tcPr>
          <w:p w14:paraId="2C12B399" w14:textId="4F0D6C5C" w:rsidR="0096088A" w:rsidRPr="0000441D" w:rsidRDefault="00523CC6" w:rsidP="00210434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AJCC Cancer Staging Manual,8</w:t>
            </w:r>
            <w:r w:rsidRPr="0000441D">
              <w:rPr>
                <w:rFonts w:ascii="Times New Roman" w:hAnsi="Times New Roman" w:cs="Times New Roman"/>
                <w:vertAlign w:val="superscript"/>
                <w:lang w:eastAsia="ja-JP"/>
              </w:rPr>
              <w:t>th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 ed</w:t>
            </w:r>
            <w:r w:rsidR="00A8780E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r w:rsidR="00A8780E" w:rsidRPr="00A8780E">
              <w:rPr>
                <w:rFonts w:ascii="Times New Roman" w:hAnsi="Times New Roman" w:cs="Times New Roman" w:hint="eastAsia"/>
                <w:lang w:eastAsia="ja-JP"/>
              </w:rPr>
              <w:t>(</w:t>
            </w:r>
            <w:r w:rsidR="00A8780E" w:rsidRPr="00A8780E">
              <w:rPr>
                <w:rFonts w:ascii="Times New Roman" w:hAnsi="Times New Roman" w:cs="Times New Roman" w:hint="eastAsia"/>
                <w:color w:val="240DFB"/>
                <w:lang w:eastAsia="ja-JP"/>
              </w:rPr>
              <w:t>22</w:t>
            </w:r>
            <w:r w:rsidR="00A8780E" w:rsidRPr="00A8780E">
              <w:rPr>
                <w:rFonts w:ascii="Times New Roman" w:hAnsi="Times New Roman" w:cs="Times New Roman" w:hint="eastAsia"/>
                <w:lang w:eastAsia="ja-JP"/>
              </w:rPr>
              <w:t>)</w:t>
            </w:r>
          </w:p>
        </w:tc>
        <w:tc>
          <w:tcPr>
            <w:tcW w:w="2289" w:type="dxa"/>
            <w:tcBorders>
              <w:top w:val="single" w:sz="8" w:space="0" w:color="auto"/>
            </w:tcBorders>
            <w:vAlign w:val="center"/>
          </w:tcPr>
          <w:p w14:paraId="6480AF53" w14:textId="48231DE5" w:rsidR="0096088A" w:rsidRPr="0000441D" w:rsidRDefault="00523CC6" w:rsidP="00210434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General rules for the description of thyroid cancer, 8</w:t>
            </w:r>
            <w:r w:rsidRPr="0000441D">
              <w:rPr>
                <w:rFonts w:ascii="Times New Roman" w:hAnsi="Times New Roman" w:cs="Times New Roman"/>
                <w:vertAlign w:val="superscript"/>
                <w:lang w:eastAsia="ja-JP"/>
              </w:rPr>
              <w:t>th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 ed</w:t>
            </w:r>
            <w:r w:rsidR="00A8780E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r w:rsidR="00A8780E" w:rsidRPr="00A8780E">
              <w:rPr>
                <w:rFonts w:ascii="Times New Roman" w:hAnsi="Times New Roman" w:cs="Times New Roman" w:hint="eastAsia"/>
                <w:lang w:eastAsia="ja-JP"/>
              </w:rPr>
              <w:t>(</w:t>
            </w:r>
            <w:r w:rsidR="00A8780E" w:rsidRPr="00A8780E">
              <w:rPr>
                <w:rFonts w:ascii="Times New Roman" w:hAnsi="Times New Roman" w:cs="Times New Roman" w:hint="eastAsia"/>
                <w:color w:val="240DFB"/>
                <w:lang w:eastAsia="ja-JP"/>
              </w:rPr>
              <w:t>2</w:t>
            </w:r>
            <w:r w:rsidR="00945D37">
              <w:rPr>
                <w:rFonts w:ascii="Times New Roman" w:hAnsi="Times New Roman" w:cs="Times New Roman" w:hint="eastAsia"/>
                <w:color w:val="240DFB"/>
                <w:lang w:eastAsia="ja-JP"/>
              </w:rPr>
              <w:t>3</w:t>
            </w:r>
            <w:r w:rsidR="00A8780E" w:rsidRPr="00A8780E">
              <w:rPr>
                <w:rFonts w:ascii="Times New Roman" w:hAnsi="Times New Roman" w:cs="Times New Roman" w:hint="eastAsia"/>
                <w:lang w:eastAsia="ja-JP"/>
              </w:rPr>
              <w:t>)</w:t>
            </w:r>
          </w:p>
        </w:tc>
        <w:tc>
          <w:tcPr>
            <w:tcW w:w="2289" w:type="dxa"/>
            <w:tcBorders>
              <w:top w:val="single" w:sz="8" w:space="0" w:color="auto"/>
            </w:tcBorders>
            <w:vAlign w:val="center"/>
          </w:tcPr>
          <w:p w14:paraId="37D2EC94" w14:textId="4DFC8BFF" w:rsidR="0096088A" w:rsidRPr="0000441D" w:rsidRDefault="00523CC6" w:rsidP="00210434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General rules for the description of thyroid cancer, 9</w:t>
            </w:r>
            <w:r w:rsidRPr="0000441D">
              <w:rPr>
                <w:rFonts w:ascii="Times New Roman" w:hAnsi="Times New Roman" w:cs="Times New Roman"/>
                <w:vertAlign w:val="superscript"/>
                <w:lang w:eastAsia="ja-JP"/>
              </w:rPr>
              <w:t>th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 ed</w:t>
            </w:r>
            <w:r w:rsidR="00A8780E" w:rsidRPr="0000441D">
              <w:rPr>
                <w:rFonts w:ascii="Times New Roman" w:hAnsi="Times New Roman" w:cs="Times New Roman"/>
                <w:lang w:eastAsia="ja-JP"/>
              </w:rPr>
              <w:t>*</w:t>
            </w:r>
          </w:p>
        </w:tc>
      </w:tr>
      <w:tr w:rsidR="007E2E08" w:rsidRPr="0000441D" w14:paraId="2A2B3053" w14:textId="77777777" w:rsidTr="00A92D8A">
        <w:trPr>
          <w:jc w:val="center"/>
        </w:trPr>
        <w:tc>
          <w:tcPr>
            <w:tcW w:w="2127" w:type="dxa"/>
            <w:vAlign w:val="center"/>
          </w:tcPr>
          <w:p w14:paraId="48439F90" w14:textId="0368499C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T-Primary Tumor</w:t>
            </w:r>
          </w:p>
        </w:tc>
        <w:tc>
          <w:tcPr>
            <w:tcW w:w="9315" w:type="dxa"/>
            <w:gridSpan w:val="4"/>
            <w:vAlign w:val="center"/>
          </w:tcPr>
          <w:p w14:paraId="2BCB1D2E" w14:textId="77777777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7E2E08" w:rsidRPr="0000441D" w14:paraId="4DDCB8EA" w14:textId="77777777" w:rsidTr="00A92D8A">
        <w:trPr>
          <w:jc w:val="center"/>
        </w:trPr>
        <w:tc>
          <w:tcPr>
            <w:tcW w:w="2127" w:type="dxa"/>
            <w:vAlign w:val="center"/>
          </w:tcPr>
          <w:p w14:paraId="55E9A5FC" w14:textId="72E0C480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TX</w:t>
            </w:r>
          </w:p>
        </w:tc>
        <w:tc>
          <w:tcPr>
            <w:tcW w:w="9315" w:type="dxa"/>
            <w:gridSpan w:val="4"/>
            <w:vAlign w:val="center"/>
          </w:tcPr>
          <w:p w14:paraId="72FF7948" w14:textId="1E54889F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Primary tumor cannot be assessed</w:t>
            </w:r>
          </w:p>
        </w:tc>
      </w:tr>
      <w:tr w:rsidR="007E2E08" w:rsidRPr="0000441D" w14:paraId="3A5C97BF" w14:textId="77777777" w:rsidTr="00A92D8A">
        <w:trPr>
          <w:jc w:val="center"/>
        </w:trPr>
        <w:tc>
          <w:tcPr>
            <w:tcW w:w="2127" w:type="dxa"/>
            <w:vAlign w:val="center"/>
          </w:tcPr>
          <w:p w14:paraId="27AEC94B" w14:textId="1BBAC67D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T0</w:t>
            </w:r>
          </w:p>
        </w:tc>
        <w:tc>
          <w:tcPr>
            <w:tcW w:w="9315" w:type="dxa"/>
            <w:gridSpan w:val="4"/>
            <w:vAlign w:val="center"/>
          </w:tcPr>
          <w:p w14:paraId="3011EA77" w14:textId="53BB9AE4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No evidence of primary tumor</w:t>
            </w:r>
          </w:p>
        </w:tc>
      </w:tr>
      <w:tr w:rsidR="007E2E08" w:rsidRPr="0000441D" w14:paraId="1F5ADC38" w14:textId="77777777" w:rsidTr="00A92D8A">
        <w:trPr>
          <w:jc w:val="center"/>
        </w:trPr>
        <w:tc>
          <w:tcPr>
            <w:tcW w:w="2127" w:type="dxa"/>
            <w:vAlign w:val="center"/>
          </w:tcPr>
          <w:p w14:paraId="7F0C6404" w14:textId="69AB54F4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T1</w:t>
            </w:r>
          </w:p>
        </w:tc>
        <w:tc>
          <w:tcPr>
            <w:tcW w:w="9315" w:type="dxa"/>
            <w:gridSpan w:val="4"/>
            <w:vAlign w:val="center"/>
          </w:tcPr>
          <w:p w14:paraId="788EF506" w14:textId="142F65C2" w:rsidR="007E2E08" w:rsidRPr="0000441D" w:rsidRDefault="007E2E08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 xml:space="preserve">Tumor </w:t>
            </w:r>
            <w:r w:rsidR="0000441D" w:rsidRPr="0000441D">
              <w:rPr>
                <w:rFonts w:ascii="Times New Roman" w:eastAsia="游明朝" w:hAnsi="Times New Roman" w:cs="Times New Roman"/>
                <w:lang w:eastAsia="ja-JP"/>
              </w:rPr>
              <w:t>≤</w:t>
            </w:r>
            <w:r w:rsidR="0000441D" w:rsidRPr="0000441D">
              <w:rPr>
                <w:rFonts w:ascii="Times New Roman" w:hAnsi="Times New Roman" w:cs="Times New Roman"/>
                <w:lang w:eastAsia="ja-JP"/>
              </w:rPr>
              <w:t>2</w:t>
            </w:r>
            <w:r w:rsidR="0018580B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r w:rsidR="0000441D" w:rsidRPr="0000441D">
              <w:rPr>
                <w:rFonts w:ascii="Times New Roman" w:hAnsi="Times New Roman" w:cs="Times New Roman"/>
                <w:lang w:eastAsia="ja-JP"/>
              </w:rPr>
              <w:t>cm in greatest dimension</w:t>
            </w:r>
            <w:r w:rsidR="00392578">
              <w:rPr>
                <w:rFonts w:ascii="Times New Roman" w:hAnsi="Times New Roman" w:cs="Times New Roman" w:hint="eastAsia"/>
                <w:lang w:eastAsia="ja-JP"/>
              </w:rPr>
              <w:t>,</w:t>
            </w:r>
            <w:r w:rsidR="0000441D" w:rsidRPr="0000441D">
              <w:rPr>
                <w:rFonts w:ascii="Times New Roman" w:hAnsi="Times New Roman" w:cs="Times New Roman"/>
                <w:lang w:eastAsia="ja-JP"/>
              </w:rPr>
              <w:t xml:space="preserve"> limited to the thyroid</w:t>
            </w:r>
          </w:p>
        </w:tc>
      </w:tr>
      <w:tr w:rsidR="0000441D" w:rsidRPr="0000441D" w14:paraId="4849870A" w14:textId="77777777" w:rsidTr="00A92D8A">
        <w:trPr>
          <w:jc w:val="center"/>
        </w:trPr>
        <w:tc>
          <w:tcPr>
            <w:tcW w:w="2127" w:type="dxa"/>
            <w:vAlign w:val="center"/>
          </w:tcPr>
          <w:p w14:paraId="2401D24A" w14:textId="479F2C8B" w:rsidR="0000441D" w:rsidRPr="0000441D" w:rsidRDefault="0000441D" w:rsidP="0000441D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T1a</w:t>
            </w:r>
          </w:p>
        </w:tc>
        <w:tc>
          <w:tcPr>
            <w:tcW w:w="9315" w:type="dxa"/>
            <w:gridSpan w:val="4"/>
            <w:vAlign w:val="center"/>
          </w:tcPr>
          <w:p w14:paraId="74ED224B" w14:textId="1E62DB25" w:rsidR="0000441D" w:rsidRPr="0000441D" w:rsidRDefault="0000441D" w:rsidP="0000441D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 xml:space="preserve">Tumor </w:t>
            </w:r>
            <w:r w:rsidRPr="0000441D">
              <w:rPr>
                <w:rFonts w:ascii="Times New Roman" w:eastAsia="游明朝" w:hAnsi="Times New Roman" w:cs="Times New Roman"/>
                <w:lang w:eastAsia="ja-JP"/>
              </w:rPr>
              <w:t>≤</w:t>
            </w:r>
            <w:r>
              <w:rPr>
                <w:rFonts w:ascii="Times New Roman" w:eastAsia="游明朝" w:hAnsi="Times New Roman" w:cs="Times New Roman" w:hint="eastAsia"/>
                <w:lang w:eastAsia="ja-JP"/>
              </w:rPr>
              <w:t>1</w:t>
            </w:r>
            <w:r w:rsidR="0018580B">
              <w:rPr>
                <w:rFonts w:ascii="Times New Roman" w:eastAsia="游明朝" w:hAnsi="Times New Roman" w:cs="Times New Roman" w:hint="eastAsia"/>
                <w:lang w:eastAsia="ja-JP"/>
              </w:rPr>
              <w:t xml:space="preserve"> </w:t>
            </w:r>
            <w:r w:rsidRPr="0000441D">
              <w:rPr>
                <w:rFonts w:ascii="Times New Roman" w:hAnsi="Times New Roman" w:cs="Times New Roman"/>
                <w:lang w:eastAsia="ja-JP"/>
              </w:rPr>
              <w:t>cm in greatest dimension</w:t>
            </w:r>
            <w:r w:rsidR="00392578">
              <w:rPr>
                <w:rFonts w:ascii="Times New Roman" w:hAnsi="Times New Roman" w:cs="Times New Roman" w:hint="eastAsia"/>
                <w:lang w:eastAsia="ja-JP"/>
              </w:rPr>
              <w:t xml:space="preserve">, </w:t>
            </w:r>
            <w:r w:rsidRPr="0000441D">
              <w:rPr>
                <w:rFonts w:ascii="Times New Roman" w:hAnsi="Times New Roman" w:cs="Times New Roman"/>
                <w:lang w:eastAsia="ja-JP"/>
              </w:rPr>
              <w:t>limited to the thyroid</w:t>
            </w:r>
          </w:p>
        </w:tc>
      </w:tr>
      <w:tr w:rsidR="0018580B" w:rsidRPr="0000441D" w14:paraId="27D7B573" w14:textId="77777777" w:rsidTr="00A92D8A">
        <w:trPr>
          <w:jc w:val="center"/>
        </w:trPr>
        <w:tc>
          <w:tcPr>
            <w:tcW w:w="2127" w:type="dxa"/>
            <w:vAlign w:val="center"/>
          </w:tcPr>
          <w:p w14:paraId="4B8D6AB2" w14:textId="39092AAE" w:rsidR="0018580B" w:rsidRPr="0000441D" w:rsidRDefault="0018580B" w:rsidP="0000441D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T1b</w:t>
            </w:r>
          </w:p>
        </w:tc>
        <w:tc>
          <w:tcPr>
            <w:tcW w:w="9315" w:type="dxa"/>
            <w:gridSpan w:val="4"/>
            <w:vAlign w:val="center"/>
          </w:tcPr>
          <w:p w14:paraId="0B43170B" w14:textId="517DDE7A" w:rsidR="0018580B" w:rsidRPr="0000441D" w:rsidRDefault="0018580B" w:rsidP="0000441D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Tumor &gt;1 cm but </w:t>
            </w:r>
            <w:r w:rsidRPr="0000441D">
              <w:rPr>
                <w:rFonts w:ascii="Times New Roman" w:eastAsia="游明朝" w:hAnsi="Times New Roman" w:cs="Times New Roman"/>
                <w:lang w:eastAsia="ja-JP"/>
              </w:rPr>
              <w:t>≤</w:t>
            </w:r>
            <w:r>
              <w:rPr>
                <w:rFonts w:ascii="Times New Roman" w:eastAsia="游明朝" w:hAnsi="Times New Roman" w:cs="Times New Roman" w:hint="eastAsia"/>
                <w:lang w:eastAsia="ja-JP"/>
              </w:rPr>
              <w:t xml:space="preserve">2 </w:t>
            </w:r>
            <w:r w:rsidRPr="0000441D">
              <w:rPr>
                <w:rFonts w:ascii="Times New Roman" w:hAnsi="Times New Roman" w:cs="Times New Roman"/>
                <w:lang w:eastAsia="ja-JP"/>
              </w:rPr>
              <w:t>cm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in greatest dimension</w:t>
            </w:r>
            <w:r w:rsidR="00392578">
              <w:rPr>
                <w:rFonts w:ascii="Times New Roman" w:hAnsi="Times New Roman" w:cs="Times New Roman" w:hint="eastAsia"/>
                <w:lang w:eastAsia="ja-JP"/>
              </w:rPr>
              <w:t>,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limited to the thyroid</w:t>
            </w:r>
          </w:p>
        </w:tc>
      </w:tr>
      <w:tr w:rsidR="0018580B" w:rsidRPr="0000441D" w14:paraId="5B6617D0" w14:textId="77777777" w:rsidTr="00A92D8A">
        <w:trPr>
          <w:jc w:val="center"/>
        </w:trPr>
        <w:tc>
          <w:tcPr>
            <w:tcW w:w="2127" w:type="dxa"/>
            <w:vAlign w:val="center"/>
          </w:tcPr>
          <w:p w14:paraId="604C7228" w14:textId="52A6EB4A" w:rsidR="0018580B" w:rsidRDefault="0018580B" w:rsidP="0018580B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T2</w:t>
            </w:r>
          </w:p>
        </w:tc>
        <w:tc>
          <w:tcPr>
            <w:tcW w:w="9315" w:type="dxa"/>
            <w:gridSpan w:val="4"/>
            <w:vAlign w:val="center"/>
          </w:tcPr>
          <w:p w14:paraId="6FC45E64" w14:textId="64CCC576" w:rsidR="0018580B" w:rsidRDefault="0018580B" w:rsidP="0000441D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Tumor &gt;2 cm but </w:t>
            </w:r>
            <w:r w:rsidRPr="0000441D">
              <w:rPr>
                <w:rFonts w:ascii="Times New Roman" w:eastAsia="游明朝" w:hAnsi="Times New Roman" w:cs="Times New Roman"/>
                <w:lang w:eastAsia="ja-JP"/>
              </w:rPr>
              <w:t>≤</w:t>
            </w:r>
            <w:r>
              <w:rPr>
                <w:rFonts w:ascii="Times New Roman" w:eastAsia="游明朝" w:hAnsi="Times New Roman" w:cs="Times New Roman" w:hint="eastAsia"/>
                <w:lang w:eastAsia="ja-JP"/>
              </w:rPr>
              <w:t xml:space="preserve">4 </w:t>
            </w:r>
            <w:r w:rsidRPr="0000441D">
              <w:rPr>
                <w:rFonts w:ascii="Times New Roman" w:hAnsi="Times New Roman" w:cs="Times New Roman"/>
                <w:lang w:eastAsia="ja-JP"/>
              </w:rPr>
              <w:t>cm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in greatest dimension</w:t>
            </w:r>
            <w:r w:rsidR="00392578">
              <w:rPr>
                <w:rFonts w:ascii="Times New Roman" w:hAnsi="Times New Roman" w:cs="Times New Roman" w:hint="eastAsia"/>
                <w:lang w:eastAsia="ja-JP"/>
              </w:rPr>
              <w:t>,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limited to the thyroid</w:t>
            </w:r>
          </w:p>
        </w:tc>
      </w:tr>
      <w:tr w:rsidR="0000441D" w:rsidRPr="0000441D" w14:paraId="3399F223" w14:textId="77777777" w:rsidTr="00A92D8A">
        <w:trPr>
          <w:jc w:val="center"/>
        </w:trPr>
        <w:tc>
          <w:tcPr>
            <w:tcW w:w="2127" w:type="dxa"/>
          </w:tcPr>
          <w:p w14:paraId="79C9843D" w14:textId="6C67C3D3" w:rsidR="0000441D" w:rsidRPr="0000441D" w:rsidRDefault="0000441D" w:rsidP="00BC5C6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T3</w:t>
            </w:r>
          </w:p>
        </w:tc>
        <w:tc>
          <w:tcPr>
            <w:tcW w:w="9315" w:type="dxa"/>
            <w:gridSpan w:val="4"/>
          </w:tcPr>
          <w:p w14:paraId="7FB0903A" w14:textId="29C1C150" w:rsidR="0000441D" w:rsidRPr="0000441D" w:rsidRDefault="0018580B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Tumor &gt;4 cm limited to the thyroid, or gross extrathyroidal extension invading only strap muscles</w:t>
            </w:r>
            <w:r w:rsidR="00392578">
              <w:rPr>
                <w:rFonts w:ascii="Times New Roman" w:hAnsi="Times New Roman" w:cs="Times New Roman" w:hint="eastAsia"/>
                <w:lang w:eastAsia="ja-JP"/>
              </w:rPr>
              <w:t xml:space="preserve"> (sternohyoid, sternothyroid, thyrohyoid, or omohyoid muscles)</w:t>
            </w:r>
          </w:p>
        </w:tc>
      </w:tr>
      <w:tr w:rsidR="0000441D" w:rsidRPr="0000441D" w14:paraId="5D96D88F" w14:textId="77777777" w:rsidTr="00A92D8A">
        <w:trPr>
          <w:jc w:val="center"/>
        </w:trPr>
        <w:tc>
          <w:tcPr>
            <w:tcW w:w="2127" w:type="dxa"/>
          </w:tcPr>
          <w:p w14:paraId="1B197CC5" w14:textId="3BE0B3E6" w:rsidR="0000441D" w:rsidRPr="0000441D" w:rsidRDefault="0000441D" w:rsidP="0000441D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T3a</w:t>
            </w:r>
          </w:p>
        </w:tc>
        <w:tc>
          <w:tcPr>
            <w:tcW w:w="9315" w:type="dxa"/>
            <w:gridSpan w:val="4"/>
          </w:tcPr>
          <w:p w14:paraId="3BD460EB" w14:textId="7F8D7FC6" w:rsidR="0000441D" w:rsidRPr="0000441D" w:rsidRDefault="0018580B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Tumor &gt;4 cm limited to the thyroid</w:t>
            </w:r>
          </w:p>
        </w:tc>
      </w:tr>
      <w:tr w:rsidR="0000441D" w:rsidRPr="0000441D" w14:paraId="7884EFC6" w14:textId="77777777" w:rsidTr="00A92D8A">
        <w:trPr>
          <w:jc w:val="center"/>
        </w:trPr>
        <w:tc>
          <w:tcPr>
            <w:tcW w:w="2127" w:type="dxa"/>
          </w:tcPr>
          <w:p w14:paraId="31010EF2" w14:textId="2DEB90C7" w:rsidR="0000441D" w:rsidRPr="0000441D" w:rsidRDefault="0000441D" w:rsidP="0000441D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T3b</w:t>
            </w:r>
          </w:p>
        </w:tc>
        <w:tc>
          <w:tcPr>
            <w:tcW w:w="9315" w:type="dxa"/>
            <w:gridSpan w:val="4"/>
          </w:tcPr>
          <w:p w14:paraId="10A72D63" w14:textId="1DA062EE" w:rsidR="0000441D" w:rsidRPr="0000441D" w:rsidRDefault="00392578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Tumor of any size with g</w:t>
            </w:r>
            <w:r w:rsidR="0018580B">
              <w:rPr>
                <w:rFonts w:ascii="Times New Roman" w:hAnsi="Times New Roman" w:cs="Times New Roman" w:hint="eastAsia"/>
                <w:lang w:eastAsia="ja-JP"/>
              </w:rPr>
              <w:t>ross extrathyroidal extension invading strap muscles</w:t>
            </w:r>
          </w:p>
        </w:tc>
      </w:tr>
      <w:tr w:rsidR="0018580B" w:rsidRPr="0000441D" w14:paraId="7B08E429" w14:textId="77777777" w:rsidTr="00A92D8A">
        <w:trPr>
          <w:jc w:val="center"/>
        </w:trPr>
        <w:tc>
          <w:tcPr>
            <w:tcW w:w="2127" w:type="dxa"/>
          </w:tcPr>
          <w:p w14:paraId="4EE16230" w14:textId="0DC6B1EF" w:rsidR="0018580B" w:rsidRPr="0000441D" w:rsidRDefault="0018580B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T4</w:t>
            </w:r>
          </w:p>
        </w:tc>
        <w:tc>
          <w:tcPr>
            <w:tcW w:w="9315" w:type="dxa"/>
            <w:gridSpan w:val="4"/>
          </w:tcPr>
          <w:p w14:paraId="1FB1975F" w14:textId="7704D3BF" w:rsidR="0018580B" w:rsidRPr="0000441D" w:rsidRDefault="00210434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Include</w:t>
            </w:r>
            <w:r w:rsidR="00392578">
              <w:rPr>
                <w:rFonts w:ascii="Times New Roman" w:hAnsi="Times New Roman" w:cs="Times New Roman" w:hint="eastAsia"/>
                <w:lang w:eastAsia="ja-JP"/>
              </w:rPr>
              <w:t>s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gross extrathyroidal extension beyond the strap muscles</w:t>
            </w:r>
          </w:p>
        </w:tc>
      </w:tr>
      <w:tr w:rsidR="0018580B" w:rsidRPr="0000441D" w14:paraId="6D17D396" w14:textId="77777777" w:rsidTr="00A92D8A">
        <w:trPr>
          <w:jc w:val="center"/>
        </w:trPr>
        <w:tc>
          <w:tcPr>
            <w:tcW w:w="2127" w:type="dxa"/>
          </w:tcPr>
          <w:p w14:paraId="724AABC9" w14:textId="6955AFB8" w:rsidR="0018580B" w:rsidRPr="0000441D" w:rsidRDefault="0018580B" w:rsidP="0018580B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T4a</w:t>
            </w:r>
          </w:p>
        </w:tc>
        <w:tc>
          <w:tcPr>
            <w:tcW w:w="9315" w:type="dxa"/>
            <w:gridSpan w:val="4"/>
          </w:tcPr>
          <w:p w14:paraId="25313DAD" w14:textId="3414B87C" w:rsidR="00210434" w:rsidRPr="0000441D" w:rsidRDefault="00210434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Gross extrathyroidal extension invading subcutaneous soft tissues, larynx, trachea, esophagus, or recurrent laryngeal nerve from a tumor of any size</w:t>
            </w:r>
          </w:p>
        </w:tc>
      </w:tr>
      <w:tr w:rsidR="0018580B" w:rsidRPr="0000441D" w14:paraId="760C4DA7" w14:textId="77777777" w:rsidTr="00A92D8A">
        <w:trPr>
          <w:jc w:val="center"/>
        </w:trPr>
        <w:tc>
          <w:tcPr>
            <w:tcW w:w="2127" w:type="dxa"/>
          </w:tcPr>
          <w:p w14:paraId="4793CDE1" w14:textId="5207A321" w:rsidR="0018580B" w:rsidRPr="0000441D" w:rsidRDefault="0018580B" w:rsidP="0018580B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T4b</w:t>
            </w:r>
          </w:p>
        </w:tc>
        <w:tc>
          <w:tcPr>
            <w:tcW w:w="9315" w:type="dxa"/>
            <w:gridSpan w:val="4"/>
          </w:tcPr>
          <w:p w14:paraId="23EA7EB9" w14:textId="1496DC72" w:rsidR="0018580B" w:rsidRPr="0000441D" w:rsidRDefault="00210434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Gross extrathyroidal extension invading prevertebral fascia or encasing the carotid artery or mediastinal vessels from a tumor of any size</w:t>
            </w:r>
          </w:p>
        </w:tc>
      </w:tr>
      <w:tr w:rsidR="008A2871" w:rsidRPr="0000441D" w14:paraId="0AD026D1" w14:textId="77777777" w:rsidTr="00A92D8A">
        <w:trPr>
          <w:jc w:val="center"/>
        </w:trPr>
        <w:tc>
          <w:tcPr>
            <w:tcW w:w="2127" w:type="dxa"/>
          </w:tcPr>
          <w:p w14:paraId="078D11AF" w14:textId="47BF3EE2" w:rsidR="008A2871" w:rsidRPr="0000441D" w:rsidRDefault="008A2871" w:rsidP="00BC5C6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N-Regional Lymph Node</w:t>
            </w:r>
          </w:p>
        </w:tc>
        <w:tc>
          <w:tcPr>
            <w:tcW w:w="9315" w:type="dxa"/>
            <w:gridSpan w:val="4"/>
          </w:tcPr>
          <w:p w14:paraId="5D97276B" w14:textId="77777777" w:rsidR="008A2871" w:rsidRPr="0000441D" w:rsidRDefault="008A2871" w:rsidP="00BC5C6C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875078" w:rsidRPr="0000441D" w14:paraId="40F15E7E" w14:textId="77777777" w:rsidTr="00A92D8A">
        <w:trPr>
          <w:jc w:val="center"/>
        </w:trPr>
        <w:tc>
          <w:tcPr>
            <w:tcW w:w="2127" w:type="dxa"/>
          </w:tcPr>
          <w:p w14:paraId="4266231F" w14:textId="376BDF8B" w:rsidR="00875078" w:rsidRPr="0000441D" w:rsidRDefault="00875078" w:rsidP="00BC5C6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NX</w:t>
            </w:r>
          </w:p>
        </w:tc>
        <w:tc>
          <w:tcPr>
            <w:tcW w:w="9315" w:type="dxa"/>
            <w:gridSpan w:val="4"/>
          </w:tcPr>
          <w:p w14:paraId="2417D273" w14:textId="354BDAEC" w:rsidR="00875078" w:rsidRPr="0000441D" w:rsidRDefault="00875078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Regional lymph nodes </w:t>
            </w:r>
            <w:r>
              <w:rPr>
                <w:rFonts w:ascii="Times New Roman" w:hAnsi="Times New Roman" w:cs="Times New Roman"/>
                <w:lang w:eastAsia="ja-JP"/>
              </w:rPr>
              <w:t>cannot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be assessed</w:t>
            </w:r>
          </w:p>
        </w:tc>
      </w:tr>
      <w:tr w:rsidR="00875078" w:rsidRPr="0000441D" w14:paraId="070548C3" w14:textId="77777777" w:rsidTr="00A92D8A">
        <w:trPr>
          <w:jc w:val="center"/>
        </w:trPr>
        <w:tc>
          <w:tcPr>
            <w:tcW w:w="2127" w:type="dxa"/>
          </w:tcPr>
          <w:p w14:paraId="6E3AE63F" w14:textId="7F7356EB" w:rsidR="00875078" w:rsidRPr="0000441D" w:rsidRDefault="00875078" w:rsidP="00BC5C6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N0</w:t>
            </w:r>
          </w:p>
        </w:tc>
        <w:tc>
          <w:tcPr>
            <w:tcW w:w="9315" w:type="dxa"/>
            <w:gridSpan w:val="4"/>
          </w:tcPr>
          <w:p w14:paraId="60D5D97C" w14:textId="1077C3C0" w:rsidR="00875078" w:rsidRPr="0000441D" w:rsidRDefault="00875078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No regional lymph node metastasis</w:t>
            </w:r>
          </w:p>
        </w:tc>
      </w:tr>
      <w:tr w:rsidR="008C6DAB" w:rsidRPr="0000441D" w14:paraId="5A67D128" w14:textId="77777777" w:rsidTr="00A92D8A">
        <w:trPr>
          <w:jc w:val="center"/>
        </w:trPr>
        <w:tc>
          <w:tcPr>
            <w:tcW w:w="2127" w:type="dxa"/>
          </w:tcPr>
          <w:p w14:paraId="124B83DD" w14:textId="050B83AB" w:rsidR="008C6DAB" w:rsidRPr="0000441D" w:rsidRDefault="008C6DAB" w:rsidP="00BC5C6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N1</w:t>
            </w:r>
          </w:p>
        </w:tc>
        <w:tc>
          <w:tcPr>
            <w:tcW w:w="9315" w:type="dxa"/>
            <w:gridSpan w:val="4"/>
          </w:tcPr>
          <w:p w14:paraId="5B334EED" w14:textId="39581FA8" w:rsidR="008C6DAB" w:rsidRPr="0000441D" w:rsidRDefault="000E486C" w:rsidP="00BC5C6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R</w:t>
            </w:r>
            <w:r w:rsidR="008A2871">
              <w:rPr>
                <w:rFonts w:ascii="Times New Roman" w:hAnsi="Times New Roman" w:cs="Times New Roman" w:hint="eastAsia"/>
                <w:lang w:eastAsia="ja-JP"/>
              </w:rPr>
              <w:t xml:space="preserve">egional </w:t>
            </w:r>
            <w:r w:rsidR="00392578">
              <w:rPr>
                <w:rFonts w:ascii="Times New Roman" w:hAnsi="Times New Roman" w:cs="Times New Roman" w:hint="eastAsia"/>
                <w:lang w:eastAsia="ja-JP"/>
              </w:rPr>
              <w:t xml:space="preserve">lymph </w:t>
            </w:r>
            <w:r w:rsidR="008A2871">
              <w:rPr>
                <w:rFonts w:ascii="Times New Roman" w:hAnsi="Times New Roman" w:cs="Times New Roman" w:hint="eastAsia"/>
                <w:lang w:eastAsia="ja-JP"/>
              </w:rPr>
              <w:t>node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metastasis</w:t>
            </w:r>
            <w:r w:rsidR="008C6DAB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</w:p>
        </w:tc>
      </w:tr>
      <w:tr w:rsidR="00024CFC" w:rsidRPr="0000441D" w14:paraId="46D313D7" w14:textId="77777777" w:rsidTr="00A92D8A">
        <w:trPr>
          <w:trHeight w:val="2328"/>
          <w:jc w:val="center"/>
        </w:trPr>
        <w:tc>
          <w:tcPr>
            <w:tcW w:w="2127" w:type="dxa"/>
            <w:vMerge w:val="restart"/>
          </w:tcPr>
          <w:p w14:paraId="7E455C5A" w14:textId="33C0B16F" w:rsidR="00024CFC" w:rsidRPr="0000441D" w:rsidRDefault="00024CFC" w:rsidP="000133C1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N1a</w:t>
            </w:r>
          </w:p>
        </w:tc>
        <w:tc>
          <w:tcPr>
            <w:tcW w:w="2449" w:type="dxa"/>
            <w:vMerge w:val="restart"/>
          </w:tcPr>
          <w:p w14:paraId="45F4E9F2" w14:textId="6B8A1D51" w:rsidR="00024CFC" w:rsidRPr="0000441D" w:rsidRDefault="00024CF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Metastasis in level VI (</w:t>
            </w:r>
            <w:proofErr w:type="spellStart"/>
            <w:r>
              <w:rPr>
                <w:rFonts w:ascii="Times New Roman" w:hAnsi="Times New Roman" w:cs="Times New Roman" w:hint="eastAsia"/>
                <w:lang w:eastAsia="ja-JP"/>
              </w:rPr>
              <w:t>pretracheal</w:t>
            </w:r>
            <w:proofErr w:type="spellEnd"/>
            <w:r>
              <w:rPr>
                <w:rFonts w:ascii="Times New Roman" w:hAnsi="Times New Roman" w:cs="Times New Roman" w:hint="eastAsia"/>
                <w:lang w:eastAsia="ja-JP"/>
              </w:rPr>
              <w:t xml:space="preserve">, paratracheal, and </w:t>
            </w:r>
            <w:proofErr w:type="spellStart"/>
            <w:r>
              <w:rPr>
                <w:rFonts w:ascii="Times New Roman" w:hAnsi="Times New Roman" w:cs="Times New Roman" w:hint="eastAsia"/>
                <w:lang w:eastAsia="ja-JP"/>
              </w:rPr>
              <w:t>prelaryngeal</w:t>
            </w:r>
            <w:proofErr w:type="spellEnd"/>
            <w:r>
              <w:rPr>
                <w:rFonts w:ascii="Times New Roman" w:hAnsi="Times New Roman" w:cs="Times New Roman" w:hint="eastAsia"/>
                <w:lang w:eastAsia="ja-JP"/>
              </w:rPr>
              <w:t>/Delphian lymph nodes) or upper /superior mediastinum</w:t>
            </w:r>
          </w:p>
        </w:tc>
        <w:tc>
          <w:tcPr>
            <w:tcW w:w="2288" w:type="dxa"/>
            <w:vMerge w:val="restart"/>
          </w:tcPr>
          <w:p w14:paraId="5FBFCF7D" w14:textId="7AC24EA9" w:rsidR="00024CFC" w:rsidRPr="0000441D" w:rsidRDefault="00024CF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Metastasis to level VI or VII (</w:t>
            </w:r>
            <w:proofErr w:type="spellStart"/>
            <w:r>
              <w:rPr>
                <w:rFonts w:ascii="Times New Roman" w:hAnsi="Times New Roman" w:cs="Times New Roman" w:hint="eastAsia"/>
                <w:lang w:eastAsia="ja-JP"/>
              </w:rPr>
              <w:t>pretracheal</w:t>
            </w:r>
            <w:proofErr w:type="spellEnd"/>
            <w:r>
              <w:rPr>
                <w:rFonts w:ascii="Times New Roman" w:hAnsi="Times New Roman" w:cs="Times New Roman" w:hint="eastAsia"/>
                <w:lang w:eastAsia="ja-JP"/>
              </w:rPr>
              <w:t xml:space="preserve">, paratracheal, or </w:t>
            </w:r>
            <w:proofErr w:type="spellStart"/>
            <w:r>
              <w:rPr>
                <w:rFonts w:ascii="Times New Roman" w:hAnsi="Times New Roman" w:cs="Times New Roman" w:hint="eastAsia"/>
                <w:lang w:eastAsia="ja-JP"/>
              </w:rPr>
              <w:t>prelaryngeal</w:t>
            </w:r>
            <w:proofErr w:type="spellEnd"/>
            <w:r>
              <w:rPr>
                <w:rFonts w:ascii="Times New Roman" w:hAnsi="Times New Roman" w:cs="Times New Roman" w:hint="eastAsia"/>
                <w:lang w:eastAsia="ja-JP"/>
              </w:rPr>
              <w:t>/Delphian, or upper mediastinal) lymph nodes. This can be unilateral or bilateral disease</w:t>
            </w:r>
          </w:p>
        </w:tc>
        <w:tc>
          <w:tcPr>
            <w:tcW w:w="4578" w:type="dxa"/>
            <w:gridSpan w:val="2"/>
          </w:tcPr>
          <w:p w14:paraId="025ECBB4" w14:textId="280EF2E3" w:rsidR="00024CFC" w:rsidRDefault="00024CFC" w:rsidP="00024CF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Metastasis in central neck compartment</w:t>
            </w:r>
            <w:r w:rsidR="001B45AC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hint="eastAsia"/>
                <w:lang w:eastAsia="ja-JP"/>
              </w:rPr>
              <w:t>(</w:t>
            </w:r>
            <w:proofErr w:type="spellStart"/>
            <w:r>
              <w:rPr>
                <w:rFonts w:ascii="Times New Roman" w:hAnsi="Times New Roman" w:cs="Times New Roman" w:hint="eastAsia"/>
                <w:lang w:eastAsia="ja-JP"/>
              </w:rPr>
              <w:t>pre</w:t>
            </w:r>
            <w:r w:rsidR="00764EB8">
              <w:rPr>
                <w:rFonts w:ascii="Times New Roman" w:hAnsi="Times New Roman" w:cs="Times New Roman" w:hint="eastAsia"/>
                <w:lang w:eastAsia="ja-JP"/>
              </w:rPr>
              <w:t>laryngeal</w:t>
            </w:r>
            <w:proofErr w:type="spellEnd"/>
            <w:r>
              <w:rPr>
                <w:rFonts w:ascii="Times New Roman" w:hAnsi="Times New Roman" w:cs="Times New Roman" w:hint="eastAsia"/>
                <w:lang w:eastAsia="ja-JP"/>
              </w:rPr>
              <w:t xml:space="preserve">, </w:t>
            </w:r>
            <w:proofErr w:type="spellStart"/>
            <w:r w:rsidR="00764EB8">
              <w:rPr>
                <w:rFonts w:ascii="Times New Roman" w:hAnsi="Times New Roman" w:cs="Times New Roman" w:hint="eastAsia"/>
                <w:lang w:eastAsia="ja-JP"/>
              </w:rPr>
              <w:t>pretracheal</w:t>
            </w:r>
            <w:proofErr w:type="spellEnd"/>
            <w:r w:rsidR="00764EB8">
              <w:rPr>
                <w:rFonts w:ascii="Times New Roman" w:hAnsi="Times New Roman" w:cs="Times New Roman" w:hint="eastAsia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hint="eastAsia"/>
                <w:lang w:eastAsia="ja-JP"/>
              </w:rPr>
              <w:t>paratracheal,</w:t>
            </w:r>
            <w:r w:rsidR="000E486C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proofErr w:type="spellStart"/>
            <w:r w:rsidR="000E486C">
              <w:rPr>
                <w:rFonts w:ascii="Times New Roman" w:hAnsi="Times New Roman" w:cs="Times New Roman" w:hint="eastAsia"/>
                <w:lang w:eastAsia="ja-JP"/>
              </w:rPr>
              <w:t>perithyroid</w:t>
            </w:r>
            <w:proofErr w:type="spellEnd"/>
            <w:r w:rsidR="000E486C">
              <w:rPr>
                <w:rFonts w:ascii="Times New Roman" w:hAnsi="Times New Roman" w:cs="Times New Roman" w:hint="eastAsia"/>
                <w:lang w:eastAsia="ja-JP"/>
              </w:rPr>
              <w:t>, upper /superior mediastinum) lymph node</w:t>
            </w:r>
            <w:r w:rsidR="008B7790">
              <w:rPr>
                <w:rFonts w:ascii="游明朝" w:eastAsia="游明朝" w:hAnsi="游明朝" w:cs="Times New Roman" w:hint="eastAsia"/>
                <w:lang w:eastAsia="ja-JP"/>
              </w:rPr>
              <w:t>‡</w:t>
            </w:r>
          </w:p>
          <w:p w14:paraId="39B42517" w14:textId="34D02BD6" w:rsidR="008B7790" w:rsidRDefault="008B7790" w:rsidP="00024CF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lang w:eastAsia="ja-JP"/>
              </w:rPr>
              <w:t>‡</w:t>
            </w:r>
            <w:r>
              <w:rPr>
                <w:rFonts w:ascii="Times New Roman" w:hAnsi="Times New Roman" w:cs="Times New Roman" w:hint="eastAsia"/>
                <w:lang w:eastAsia="ja-JP"/>
              </w:rPr>
              <w:t>AJCC Level VI or VII</w:t>
            </w:r>
          </w:p>
          <w:p w14:paraId="63EE44D2" w14:textId="09B963B4" w:rsidR="008B7790" w:rsidRPr="008B7790" w:rsidRDefault="008B7790" w:rsidP="00024CFC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024CFC" w:rsidRPr="0000441D" w14:paraId="77D487AA" w14:textId="77777777" w:rsidTr="00A92D8A">
        <w:trPr>
          <w:trHeight w:val="1695"/>
          <w:jc w:val="center"/>
        </w:trPr>
        <w:tc>
          <w:tcPr>
            <w:tcW w:w="2127" w:type="dxa"/>
            <w:vMerge/>
          </w:tcPr>
          <w:p w14:paraId="09EE03E5" w14:textId="77777777" w:rsidR="00024CFC" w:rsidRDefault="00024CFC" w:rsidP="000133C1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vMerge/>
          </w:tcPr>
          <w:p w14:paraId="0B181EF5" w14:textId="77777777" w:rsidR="00024CFC" w:rsidRDefault="00024CF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/>
          </w:tcPr>
          <w:p w14:paraId="37685F1F" w14:textId="77777777" w:rsidR="00024CFC" w:rsidRDefault="00024CF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3A15EB17" w14:textId="77777777" w:rsidR="00024CFC" w:rsidRDefault="00024CF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5D7148EB" w14:textId="77777777" w:rsidR="00024CFC" w:rsidRDefault="00024CFC" w:rsidP="00024CF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N1a-1: Lymph node metastasis </w:t>
            </w:r>
            <w:r w:rsidRPr="0000441D">
              <w:rPr>
                <w:rFonts w:ascii="Times New Roman" w:eastAsia="游明朝" w:hAnsi="Times New Roman" w:cs="Times New Roman"/>
                <w:lang w:eastAsia="ja-JP"/>
              </w:rPr>
              <w:t>≤</w:t>
            </w:r>
            <w:r>
              <w:rPr>
                <w:rFonts w:ascii="Times New Roman" w:eastAsia="游明朝" w:hAnsi="Times New Roman" w:cs="Times New Roman" w:hint="eastAsia"/>
                <w:lang w:eastAsia="ja-JP"/>
              </w:rPr>
              <w:t>3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cm and the absence of extra-nodal extension</w:t>
            </w:r>
          </w:p>
          <w:p w14:paraId="5E07499E" w14:textId="77777777" w:rsidR="00024CFC" w:rsidRDefault="00024CFC" w:rsidP="00024CF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N1a-2: Lymph node metastasis &gt;3 cm or the presence of extra-nodal extension</w:t>
            </w:r>
          </w:p>
          <w:p w14:paraId="75E89CCE" w14:textId="58A021F7" w:rsidR="00024CFC" w:rsidRDefault="00024CFC" w:rsidP="00024CF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N1a-3: </w:t>
            </w:r>
            <w:proofErr w:type="spellStart"/>
            <w:r>
              <w:rPr>
                <w:rFonts w:ascii="Times New Roman" w:hAnsi="Times New Roman" w:cs="Times New Roman" w:hint="eastAsia"/>
                <w:lang w:eastAsia="ja-JP"/>
              </w:rPr>
              <w:t>XIb</w:t>
            </w:r>
            <w:proofErr w:type="spellEnd"/>
            <w:r>
              <w:rPr>
                <w:rFonts w:ascii="Times New Roman" w:hAnsi="Times New Roman" w:cs="Times New Roman" w:hint="eastAsia"/>
                <w:lang w:eastAsia="ja-JP"/>
              </w:rPr>
              <w:t xml:space="preserve"> metastasis</w:t>
            </w:r>
          </w:p>
        </w:tc>
      </w:tr>
      <w:tr w:rsidR="003A03AA" w:rsidRPr="0000441D" w14:paraId="33EC8370" w14:textId="77777777" w:rsidTr="00A92D8A">
        <w:trPr>
          <w:trHeight w:val="1975"/>
          <w:jc w:val="center"/>
        </w:trPr>
        <w:tc>
          <w:tcPr>
            <w:tcW w:w="2127" w:type="dxa"/>
            <w:vMerge w:val="restart"/>
          </w:tcPr>
          <w:p w14:paraId="65667D15" w14:textId="6A217F1E" w:rsidR="003A03AA" w:rsidRDefault="003A03AA" w:rsidP="008C267C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N1b</w:t>
            </w:r>
          </w:p>
        </w:tc>
        <w:tc>
          <w:tcPr>
            <w:tcW w:w="2449" w:type="dxa"/>
            <w:vMerge w:val="restart"/>
          </w:tcPr>
          <w:p w14:paraId="27D96CE4" w14:textId="00E34597" w:rsidR="003A03AA" w:rsidRPr="0000441D" w:rsidRDefault="003A03AA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Metastasis in other unilateral, bilateral or contralateral cervical (Levels I, II, III, IV, or V) or retropharyngeal</w:t>
            </w:r>
          </w:p>
        </w:tc>
        <w:tc>
          <w:tcPr>
            <w:tcW w:w="2288" w:type="dxa"/>
            <w:vMerge w:val="restart"/>
          </w:tcPr>
          <w:p w14:paraId="5B332DA2" w14:textId="4D35C284" w:rsidR="003A03AA" w:rsidRPr="0000441D" w:rsidRDefault="003A03AA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Metastasis to unilateral, bilateral, or contralateral lateral neck lymph nodes (</w:t>
            </w:r>
            <w:r w:rsidR="008B7790">
              <w:rPr>
                <w:rFonts w:ascii="Times New Roman" w:hAnsi="Times New Roman" w:cs="Times New Roman" w:hint="eastAsia"/>
                <w:lang w:eastAsia="ja-JP"/>
              </w:rPr>
              <w:t>l</w:t>
            </w:r>
            <w:r>
              <w:rPr>
                <w:rFonts w:ascii="Times New Roman" w:hAnsi="Times New Roman" w:cs="Times New Roman" w:hint="eastAsia"/>
                <w:lang w:eastAsia="ja-JP"/>
              </w:rPr>
              <w:t>evels I, II, III, IV, or V) or retropharyngeal lymph nodes</w:t>
            </w:r>
          </w:p>
        </w:tc>
        <w:tc>
          <w:tcPr>
            <w:tcW w:w="4578" w:type="dxa"/>
            <w:gridSpan w:val="2"/>
          </w:tcPr>
          <w:p w14:paraId="008FB1A2" w14:textId="77777777" w:rsidR="003A03AA" w:rsidRDefault="003A03AA" w:rsidP="008C267C">
            <w:pPr>
              <w:rPr>
                <w:rFonts w:ascii="游明朝" w:eastAsia="游明朝" w:hAnsi="游明朝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Metastasis in other unilateral, bilateral or contralateral cervical (</w:t>
            </w:r>
            <w:r w:rsidR="001B45AC">
              <w:rPr>
                <w:rFonts w:ascii="Times New Roman" w:hAnsi="Times New Roman" w:cs="Times New Roman" w:hint="eastAsia"/>
                <w:lang w:eastAsia="ja-JP"/>
              </w:rPr>
              <w:t>superior/inferior deep cervical, lateral deep cervical, submandibular, submental</w:t>
            </w:r>
            <w:r>
              <w:rPr>
                <w:rFonts w:ascii="Times New Roman" w:hAnsi="Times New Roman" w:cs="Times New Roman" w:hint="eastAsia"/>
                <w:lang w:eastAsia="ja-JP"/>
              </w:rPr>
              <w:t>) lymph node</w:t>
            </w:r>
            <w:r w:rsidR="008B7790">
              <w:rPr>
                <w:rFonts w:ascii="游明朝" w:eastAsia="游明朝" w:hAnsi="游明朝" w:cs="Times New Roman" w:hint="eastAsia"/>
                <w:lang w:eastAsia="ja-JP"/>
              </w:rPr>
              <w:t>†</w:t>
            </w:r>
          </w:p>
          <w:p w14:paraId="748881E7" w14:textId="5ECAF04E" w:rsidR="008B7790" w:rsidRPr="0000441D" w:rsidRDefault="008B7790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lang w:eastAsia="ja-JP"/>
              </w:rPr>
              <w:t>†</w:t>
            </w:r>
            <w:r>
              <w:rPr>
                <w:rFonts w:ascii="Times New Roman" w:hAnsi="Times New Roman" w:cs="Times New Roman" w:hint="eastAsia"/>
                <w:lang w:eastAsia="ja-JP"/>
              </w:rPr>
              <w:t>AJCC Levels I, II, III, IV, or V</w:t>
            </w:r>
          </w:p>
        </w:tc>
      </w:tr>
      <w:tr w:rsidR="003A03AA" w:rsidRPr="0000441D" w14:paraId="54B7DCDC" w14:textId="77777777" w:rsidTr="00A92D8A">
        <w:trPr>
          <w:trHeight w:val="1476"/>
          <w:jc w:val="center"/>
        </w:trPr>
        <w:tc>
          <w:tcPr>
            <w:tcW w:w="2127" w:type="dxa"/>
            <w:vMerge/>
          </w:tcPr>
          <w:p w14:paraId="374FC996" w14:textId="77777777" w:rsidR="003A03AA" w:rsidRDefault="003A03AA" w:rsidP="008C267C">
            <w:pPr>
              <w:ind w:firstLineChars="100" w:firstLine="22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vMerge/>
          </w:tcPr>
          <w:p w14:paraId="0AF545C7" w14:textId="77777777" w:rsidR="003A03AA" w:rsidRDefault="003A03AA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/>
          </w:tcPr>
          <w:p w14:paraId="7E82A54D" w14:textId="77777777" w:rsidR="003A03AA" w:rsidRDefault="003A03AA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750C7C25" w14:textId="77777777" w:rsidR="003A03AA" w:rsidRDefault="003A03AA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0A4D87E3" w14:textId="77777777" w:rsidR="003A03AA" w:rsidRDefault="003A03AA" w:rsidP="003A03AA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N1b-1: Lymph node metastasis </w:t>
            </w:r>
            <w:r w:rsidRPr="0000441D">
              <w:rPr>
                <w:rFonts w:ascii="Times New Roman" w:eastAsia="游明朝" w:hAnsi="Times New Roman" w:cs="Times New Roman"/>
                <w:lang w:eastAsia="ja-JP"/>
              </w:rPr>
              <w:t>≤</w:t>
            </w:r>
            <w:r>
              <w:rPr>
                <w:rFonts w:ascii="Times New Roman" w:eastAsia="游明朝" w:hAnsi="Times New Roman" w:cs="Times New Roman" w:hint="eastAsia"/>
                <w:lang w:eastAsia="ja-JP"/>
              </w:rPr>
              <w:t>3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 cm and the absence of extra-nodal extension</w:t>
            </w:r>
          </w:p>
          <w:p w14:paraId="7B039D56" w14:textId="5B62D705" w:rsidR="003A03AA" w:rsidRDefault="003A03AA" w:rsidP="003A03AA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N1b-2: Lymph node metastasis &gt;3 cm or </w:t>
            </w:r>
            <w:r>
              <w:rPr>
                <w:rFonts w:ascii="Times New Roman" w:hAnsi="Times New Roman" w:cs="Times New Roman" w:hint="eastAsia"/>
                <w:lang w:eastAsia="ja-JP"/>
              </w:rPr>
              <w:lastRenderedPageBreak/>
              <w:t>the presence of extra-nodal extension</w:t>
            </w:r>
          </w:p>
        </w:tc>
      </w:tr>
      <w:tr w:rsidR="008C267C" w:rsidRPr="0000441D" w14:paraId="60F3D1DD" w14:textId="77777777" w:rsidTr="00A92D8A">
        <w:trPr>
          <w:trHeight w:val="590"/>
          <w:jc w:val="center"/>
        </w:trPr>
        <w:tc>
          <w:tcPr>
            <w:tcW w:w="2127" w:type="dxa"/>
            <w:vMerge w:val="restart"/>
          </w:tcPr>
          <w:p w14:paraId="6D1F82D6" w14:textId="77C3797A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lastRenderedPageBreak/>
              <w:t>Extrathyroidal invasion classification</w:t>
            </w:r>
          </w:p>
        </w:tc>
        <w:tc>
          <w:tcPr>
            <w:tcW w:w="2449" w:type="dxa"/>
            <w:vMerge w:val="restart"/>
          </w:tcPr>
          <w:p w14:paraId="6CEB47D2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 w:val="restart"/>
          </w:tcPr>
          <w:p w14:paraId="192F3BB4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578" w:type="dxa"/>
            <w:gridSpan w:val="2"/>
          </w:tcPr>
          <w:p w14:paraId="052E6C0D" w14:textId="413187F9" w:rsidR="008C267C" w:rsidRPr="006F69F0" w:rsidRDefault="008C267C" w:rsidP="001B45AC">
            <w:pPr>
              <w:jc w:val="both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Ex0: No extrathyroidal invasion</w:t>
            </w:r>
          </w:p>
        </w:tc>
      </w:tr>
      <w:tr w:rsidR="008C267C" w:rsidRPr="0000441D" w14:paraId="2A646283" w14:textId="77777777" w:rsidTr="00A92D8A">
        <w:trPr>
          <w:trHeight w:val="794"/>
          <w:jc w:val="center"/>
        </w:trPr>
        <w:tc>
          <w:tcPr>
            <w:tcW w:w="2127" w:type="dxa"/>
            <w:vMerge/>
          </w:tcPr>
          <w:p w14:paraId="47DD908C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vMerge/>
          </w:tcPr>
          <w:p w14:paraId="19FF2A52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/>
          </w:tcPr>
          <w:p w14:paraId="6D074EFF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4C6E8A37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47B94A4E" w14:textId="30C5F85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 xml:space="preserve">Ex1a: Perithyroidal adipose tissue </w:t>
            </w:r>
          </w:p>
        </w:tc>
      </w:tr>
      <w:tr w:rsidR="008C267C" w:rsidRPr="0000441D" w14:paraId="717254B6" w14:textId="77777777" w:rsidTr="00A92D8A">
        <w:trPr>
          <w:trHeight w:val="794"/>
          <w:jc w:val="center"/>
        </w:trPr>
        <w:tc>
          <w:tcPr>
            <w:tcW w:w="2127" w:type="dxa"/>
            <w:vMerge/>
          </w:tcPr>
          <w:p w14:paraId="6823FCB3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vMerge/>
          </w:tcPr>
          <w:p w14:paraId="47A2594F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/>
          </w:tcPr>
          <w:p w14:paraId="3A491653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20EA33D6" w14:textId="00D8E853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Ex1</w:t>
            </w:r>
          </w:p>
        </w:tc>
        <w:tc>
          <w:tcPr>
            <w:tcW w:w="2289" w:type="dxa"/>
          </w:tcPr>
          <w:p w14:paraId="53D36FBC" w14:textId="3D88399A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Ex1b: Extrathyroidal invasion into anterior cervical muscles, or parathyroid</w:t>
            </w:r>
          </w:p>
        </w:tc>
      </w:tr>
      <w:tr w:rsidR="008C267C" w:rsidRPr="0000441D" w14:paraId="0471BAEC" w14:textId="77777777" w:rsidTr="00A92D8A">
        <w:trPr>
          <w:trHeight w:val="794"/>
          <w:jc w:val="center"/>
        </w:trPr>
        <w:tc>
          <w:tcPr>
            <w:tcW w:w="2127" w:type="dxa"/>
            <w:vMerge/>
          </w:tcPr>
          <w:p w14:paraId="4A28CD04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vMerge/>
          </w:tcPr>
          <w:p w14:paraId="1A4DF8E2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/>
          </w:tcPr>
          <w:p w14:paraId="3C51B531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  <w:vMerge w:val="restart"/>
          </w:tcPr>
          <w:p w14:paraId="25A0F065" w14:textId="1C5555E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Ex2</w:t>
            </w:r>
          </w:p>
        </w:tc>
        <w:tc>
          <w:tcPr>
            <w:tcW w:w="2289" w:type="dxa"/>
          </w:tcPr>
          <w:p w14:paraId="2A331322" w14:textId="2298DD72" w:rsidR="008C267C" w:rsidRPr="006F69F0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Ex2a: Tracheal adventitia, recurrent laryngeal nerve, esophagus muscular layer, cricothyroid muscle, inferior constrictor muscle of pharynx</w:t>
            </w:r>
          </w:p>
        </w:tc>
      </w:tr>
      <w:tr w:rsidR="008C267C" w:rsidRPr="0000441D" w14:paraId="4121AF93" w14:textId="77777777" w:rsidTr="00A92D8A">
        <w:trPr>
          <w:trHeight w:val="680"/>
          <w:jc w:val="center"/>
        </w:trPr>
        <w:tc>
          <w:tcPr>
            <w:tcW w:w="2127" w:type="dxa"/>
            <w:vMerge/>
          </w:tcPr>
          <w:p w14:paraId="1A1CB2B9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vMerge/>
          </w:tcPr>
          <w:p w14:paraId="5A012584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/>
          </w:tcPr>
          <w:p w14:paraId="79092FA3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  <w:vMerge/>
          </w:tcPr>
          <w:p w14:paraId="707575A0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652E6D3D" w14:textId="1222894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Ex2b: Subcutaneous adipose tissue, tracheal mucosa, esophagus mucosa, internal jugular vein, brachiocephalic vein, larynx, pharynx, sternocleidomastoid muscle</w:t>
            </w:r>
          </w:p>
        </w:tc>
      </w:tr>
      <w:tr w:rsidR="008C267C" w:rsidRPr="0000441D" w14:paraId="7860F9E8" w14:textId="77777777" w:rsidTr="00A92D8A">
        <w:trPr>
          <w:trHeight w:val="794"/>
          <w:jc w:val="center"/>
        </w:trPr>
        <w:tc>
          <w:tcPr>
            <w:tcW w:w="2127" w:type="dxa"/>
            <w:vMerge/>
          </w:tcPr>
          <w:p w14:paraId="44598241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449" w:type="dxa"/>
            <w:vMerge/>
          </w:tcPr>
          <w:p w14:paraId="38E6C803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8" w:type="dxa"/>
            <w:vMerge/>
          </w:tcPr>
          <w:p w14:paraId="0893F11C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  <w:vMerge/>
          </w:tcPr>
          <w:p w14:paraId="2E9586BB" w14:textId="77777777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289" w:type="dxa"/>
          </w:tcPr>
          <w:p w14:paraId="395E7951" w14:textId="1ECD2E6C" w:rsidR="008C267C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Ex3: Prevertebral fascia or encasing the carotid artery or mediastinal vessels</w:t>
            </w:r>
          </w:p>
        </w:tc>
      </w:tr>
      <w:tr w:rsidR="008C267C" w:rsidRPr="0000441D" w14:paraId="6486846B" w14:textId="77777777" w:rsidTr="00A92D8A">
        <w:trPr>
          <w:jc w:val="center"/>
        </w:trPr>
        <w:tc>
          <w:tcPr>
            <w:tcW w:w="2127" w:type="dxa"/>
          </w:tcPr>
          <w:p w14:paraId="7CFDB2D5" w14:textId="3131F8AF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M-Distant Metastasis</w:t>
            </w:r>
          </w:p>
        </w:tc>
        <w:tc>
          <w:tcPr>
            <w:tcW w:w="9315" w:type="dxa"/>
            <w:gridSpan w:val="4"/>
          </w:tcPr>
          <w:p w14:paraId="4B71B701" w14:textId="77777777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8C267C" w:rsidRPr="0000441D" w14:paraId="6E620B93" w14:textId="77777777" w:rsidTr="00A92D8A">
        <w:trPr>
          <w:jc w:val="center"/>
        </w:trPr>
        <w:tc>
          <w:tcPr>
            <w:tcW w:w="2127" w:type="dxa"/>
          </w:tcPr>
          <w:p w14:paraId="4454ED15" w14:textId="633F7659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M0</w:t>
            </w:r>
          </w:p>
        </w:tc>
        <w:tc>
          <w:tcPr>
            <w:tcW w:w="9315" w:type="dxa"/>
            <w:gridSpan w:val="4"/>
            <w:vAlign w:val="center"/>
          </w:tcPr>
          <w:p w14:paraId="315D9676" w14:textId="457636C4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No distant metastasis</w:t>
            </w:r>
          </w:p>
        </w:tc>
      </w:tr>
      <w:tr w:rsidR="008C267C" w:rsidRPr="0000441D" w14:paraId="5EBDE844" w14:textId="77777777" w:rsidTr="00A92D8A">
        <w:trPr>
          <w:jc w:val="center"/>
        </w:trPr>
        <w:tc>
          <w:tcPr>
            <w:tcW w:w="2127" w:type="dxa"/>
          </w:tcPr>
          <w:p w14:paraId="6B272D6A" w14:textId="289CD4AA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M1</w:t>
            </w:r>
          </w:p>
        </w:tc>
        <w:tc>
          <w:tcPr>
            <w:tcW w:w="9315" w:type="dxa"/>
            <w:gridSpan w:val="4"/>
            <w:vAlign w:val="center"/>
          </w:tcPr>
          <w:p w14:paraId="39F3F2FF" w14:textId="36DB3957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Distant metastasis</w:t>
            </w:r>
          </w:p>
        </w:tc>
      </w:tr>
      <w:tr w:rsidR="008C267C" w:rsidRPr="0000441D" w14:paraId="0962850A" w14:textId="77777777" w:rsidTr="00A92D8A">
        <w:trPr>
          <w:jc w:val="center"/>
        </w:trPr>
        <w:tc>
          <w:tcPr>
            <w:tcW w:w="2127" w:type="dxa"/>
          </w:tcPr>
          <w:p w14:paraId="4C9338A0" w14:textId="624FC303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Classification</w:t>
            </w:r>
          </w:p>
        </w:tc>
        <w:tc>
          <w:tcPr>
            <w:tcW w:w="9315" w:type="dxa"/>
            <w:gridSpan w:val="4"/>
          </w:tcPr>
          <w:p w14:paraId="46035862" w14:textId="77777777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8C267C" w:rsidRPr="0000441D" w14:paraId="05D175C4" w14:textId="77777777" w:rsidTr="00A92D8A">
        <w:trPr>
          <w:jc w:val="center"/>
        </w:trPr>
        <w:tc>
          <w:tcPr>
            <w:tcW w:w="2127" w:type="dxa"/>
          </w:tcPr>
          <w:p w14:paraId="029535BA" w14:textId="775F7E2F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DTC Under 55 y</w:t>
            </w:r>
          </w:p>
        </w:tc>
        <w:tc>
          <w:tcPr>
            <w:tcW w:w="9315" w:type="dxa"/>
            <w:gridSpan w:val="4"/>
          </w:tcPr>
          <w:p w14:paraId="6D26D54A" w14:textId="77777777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8C267C" w:rsidRPr="0000441D" w14:paraId="0CE624E7" w14:textId="77777777" w:rsidTr="00A92D8A">
        <w:trPr>
          <w:jc w:val="center"/>
        </w:trPr>
        <w:tc>
          <w:tcPr>
            <w:tcW w:w="2127" w:type="dxa"/>
          </w:tcPr>
          <w:p w14:paraId="72C45DAE" w14:textId="58F26CB1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I</w:t>
            </w:r>
          </w:p>
        </w:tc>
        <w:tc>
          <w:tcPr>
            <w:tcW w:w="9315" w:type="dxa"/>
            <w:gridSpan w:val="4"/>
            <w:vAlign w:val="center"/>
          </w:tcPr>
          <w:p w14:paraId="3F9331B1" w14:textId="638E5916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Any T, Any N, M0</w:t>
            </w:r>
          </w:p>
        </w:tc>
      </w:tr>
      <w:tr w:rsidR="008C267C" w:rsidRPr="0000441D" w14:paraId="74FA581A" w14:textId="77777777" w:rsidTr="00A92D8A">
        <w:trPr>
          <w:jc w:val="center"/>
        </w:trPr>
        <w:tc>
          <w:tcPr>
            <w:tcW w:w="2127" w:type="dxa"/>
          </w:tcPr>
          <w:p w14:paraId="37106FFA" w14:textId="13FF5526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II</w:t>
            </w:r>
          </w:p>
        </w:tc>
        <w:tc>
          <w:tcPr>
            <w:tcW w:w="9315" w:type="dxa"/>
            <w:gridSpan w:val="4"/>
            <w:vAlign w:val="center"/>
          </w:tcPr>
          <w:p w14:paraId="1814E74E" w14:textId="11B41B32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Any T, Any N, M1</w:t>
            </w:r>
          </w:p>
        </w:tc>
      </w:tr>
      <w:tr w:rsidR="008C267C" w:rsidRPr="0000441D" w14:paraId="11337F9C" w14:textId="77777777" w:rsidTr="00A92D8A">
        <w:trPr>
          <w:jc w:val="center"/>
        </w:trPr>
        <w:tc>
          <w:tcPr>
            <w:tcW w:w="2127" w:type="dxa"/>
          </w:tcPr>
          <w:p w14:paraId="664602AE" w14:textId="2872BCF5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DTC 55 y and Older</w:t>
            </w:r>
          </w:p>
        </w:tc>
        <w:tc>
          <w:tcPr>
            <w:tcW w:w="9315" w:type="dxa"/>
            <w:gridSpan w:val="4"/>
          </w:tcPr>
          <w:p w14:paraId="4ABB5EDF" w14:textId="77777777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8C267C" w:rsidRPr="0000441D" w14:paraId="6A35DB56" w14:textId="77777777" w:rsidTr="00A92D8A">
        <w:trPr>
          <w:jc w:val="center"/>
        </w:trPr>
        <w:tc>
          <w:tcPr>
            <w:tcW w:w="2127" w:type="dxa"/>
          </w:tcPr>
          <w:p w14:paraId="0FF822BA" w14:textId="13C3657B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I</w:t>
            </w:r>
          </w:p>
        </w:tc>
        <w:tc>
          <w:tcPr>
            <w:tcW w:w="9315" w:type="dxa"/>
            <w:gridSpan w:val="4"/>
            <w:vAlign w:val="center"/>
          </w:tcPr>
          <w:p w14:paraId="0145B4CD" w14:textId="76795C54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T1a, T1b, T2, N0, M0</w:t>
            </w:r>
          </w:p>
        </w:tc>
      </w:tr>
      <w:tr w:rsidR="008C267C" w:rsidRPr="0000441D" w14:paraId="78DF87A2" w14:textId="77777777" w:rsidTr="00A92D8A">
        <w:trPr>
          <w:jc w:val="center"/>
        </w:trPr>
        <w:tc>
          <w:tcPr>
            <w:tcW w:w="2127" w:type="dxa"/>
          </w:tcPr>
          <w:p w14:paraId="7BBB95E8" w14:textId="21743B38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II</w:t>
            </w:r>
          </w:p>
        </w:tc>
        <w:tc>
          <w:tcPr>
            <w:tcW w:w="9315" w:type="dxa"/>
            <w:gridSpan w:val="4"/>
            <w:vAlign w:val="center"/>
          </w:tcPr>
          <w:p w14:paraId="72A9D865" w14:textId="277E79CA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T3, N0, M0 / T1, T2, T3, N1, M0</w:t>
            </w:r>
          </w:p>
        </w:tc>
      </w:tr>
      <w:tr w:rsidR="008C267C" w:rsidRPr="0000441D" w14:paraId="09C14F98" w14:textId="77777777" w:rsidTr="00A92D8A">
        <w:trPr>
          <w:jc w:val="center"/>
        </w:trPr>
        <w:tc>
          <w:tcPr>
            <w:tcW w:w="2127" w:type="dxa"/>
          </w:tcPr>
          <w:p w14:paraId="5EB9A552" w14:textId="12A12879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III</w:t>
            </w:r>
          </w:p>
        </w:tc>
        <w:tc>
          <w:tcPr>
            <w:tcW w:w="9315" w:type="dxa"/>
            <w:gridSpan w:val="4"/>
            <w:vAlign w:val="center"/>
          </w:tcPr>
          <w:p w14:paraId="1FCCAACD" w14:textId="02A45712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T4a, Any N, M0</w:t>
            </w:r>
          </w:p>
        </w:tc>
      </w:tr>
      <w:tr w:rsidR="008C267C" w:rsidRPr="0000441D" w14:paraId="2081133D" w14:textId="77777777" w:rsidTr="00A92D8A">
        <w:trPr>
          <w:jc w:val="center"/>
        </w:trPr>
        <w:tc>
          <w:tcPr>
            <w:tcW w:w="2127" w:type="dxa"/>
            <w:tcBorders>
              <w:bottom w:val="single" w:sz="4" w:space="0" w:color="auto"/>
            </w:tcBorders>
          </w:tcPr>
          <w:p w14:paraId="77A9FA66" w14:textId="20F32336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IVA</w:t>
            </w:r>
          </w:p>
        </w:tc>
        <w:tc>
          <w:tcPr>
            <w:tcW w:w="9315" w:type="dxa"/>
            <w:gridSpan w:val="4"/>
            <w:tcBorders>
              <w:bottom w:val="single" w:sz="4" w:space="0" w:color="auto"/>
            </w:tcBorders>
            <w:vAlign w:val="center"/>
          </w:tcPr>
          <w:p w14:paraId="5D019369" w14:textId="589BF10F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T4b, Any N, M0</w:t>
            </w:r>
          </w:p>
        </w:tc>
      </w:tr>
      <w:tr w:rsidR="008C267C" w:rsidRPr="0000441D" w14:paraId="3FAA8166" w14:textId="77777777" w:rsidTr="00A92D8A">
        <w:trPr>
          <w:jc w:val="center"/>
        </w:trPr>
        <w:tc>
          <w:tcPr>
            <w:tcW w:w="2127" w:type="dxa"/>
            <w:tcBorders>
              <w:bottom w:val="single" w:sz="8" w:space="0" w:color="auto"/>
            </w:tcBorders>
          </w:tcPr>
          <w:p w14:paraId="2414AE19" w14:textId="41E65D15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hAnsi="Times New Roman" w:cs="Times New Roman"/>
                <w:lang w:eastAsia="ja-JP"/>
              </w:rPr>
              <w:t>Stage IVB</w:t>
            </w:r>
          </w:p>
        </w:tc>
        <w:tc>
          <w:tcPr>
            <w:tcW w:w="9315" w:type="dxa"/>
            <w:gridSpan w:val="4"/>
            <w:tcBorders>
              <w:bottom w:val="single" w:sz="8" w:space="0" w:color="auto"/>
            </w:tcBorders>
            <w:vAlign w:val="center"/>
          </w:tcPr>
          <w:p w14:paraId="60E155EE" w14:textId="761F075B" w:rsidR="008C267C" w:rsidRPr="0000441D" w:rsidRDefault="008C267C" w:rsidP="008C267C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 w:hint="eastAsia"/>
                <w:lang w:eastAsia="ja-JP"/>
              </w:rPr>
              <w:t>Any T, Any N, M1</w:t>
            </w:r>
          </w:p>
        </w:tc>
      </w:tr>
      <w:tr w:rsidR="008C267C" w:rsidRPr="0000441D" w14:paraId="193F8A00" w14:textId="77777777" w:rsidTr="00A92D8A">
        <w:trPr>
          <w:jc w:val="center"/>
        </w:trPr>
        <w:tc>
          <w:tcPr>
            <w:tcW w:w="11442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BB0D09B" w14:textId="2C78AD76" w:rsidR="008C267C" w:rsidRPr="0000441D" w:rsidRDefault="008C267C" w:rsidP="008C267C">
            <w:pPr>
              <w:rPr>
                <w:rFonts w:ascii="Times New Roman" w:hAnsi="Times New Roman" w:cs="Times New Roman"/>
                <w:lang w:eastAsia="ja-JP"/>
              </w:rPr>
            </w:pPr>
            <w:r w:rsidRPr="0000441D">
              <w:rPr>
                <w:rFonts w:ascii="Times New Roman" w:eastAsia="游ゴシック" w:hAnsi="Times New Roman" w:cs="Times New Roman"/>
                <w:lang w:eastAsia="ja-JP"/>
              </w:rPr>
              <w:t>DTC: differentiated thyroid cancer. *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The Japanese Society of </w:t>
            </w:r>
            <w:r>
              <w:rPr>
                <w:rFonts w:ascii="Times New Roman" w:hAnsi="Times New Roman" w:cs="Times New Roman" w:hint="eastAsia"/>
                <w:lang w:eastAsia="ja-JP"/>
              </w:rPr>
              <w:t>Endocrine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 Surge</w:t>
            </w:r>
            <w:r>
              <w:rPr>
                <w:rFonts w:ascii="Times New Roman" w:hAnsi="Times New Roman" w:cs="Times New Roman" w:hint="eastAsia"/>
                <w:lang w:eastAsia="ja-JP"/>
              </w:rPr>
              <w:t>ry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300707">
              <w:rPr>
                <w:rFonts w:ascii="Times New Roman" w:hAnsi="Times New Roman" w:cs="Times New Roman"/>
                <w:lang w:eastAsia="ja-JP"/>
              </w:rPr>
              <w:t xml:space="preserve">and </w:t>
            </w:r>
            <w:r>
              <w:rPr>
                <w:rFonts w:ascii="Times New Roman" w:hAnsi="Times New Roman" w:cs="Times New Roman" w:hint="eastAsia"/>
                <w:lang w:eastAsia="ja-JP"/>
              </w:rPr>
              <w:t>the A</w:t>
            </w:r>
            <w:r w:rsidRPr="00300707">
              <w:rPr>
                <w:rFonts w:ascii="Times New Roman" w:hAnsi="Times New Roman" w:cs="Times New Roman"/>
                <w:lang w:eastAsia="ja-JP"/>
              </w:rPr>
              <w:t xml:space="preserve">ssociation of 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Thyroid Pathology 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published </w:t>
            </w:r>
            <w:r>
              <w:rPr>
                <w:rFonts w:ascii="Times New Roman" w:hAnsi="Times New Roman" w:cs="Times New Roman" w:hint="eastAsia"/>
                <w:lang w:eastAsia="ja-JP"/>
              </w:rPr>
              <w:t xml:space="preserve">the </w:t>
            </w:r>
            <w:r w:rsidRPr="0000441D">
              <w:rPr>
                <w:rFonts w:ascii="Times New Roman" w:hAnsi="Times New Roman" w:cs="Times New Roman"/>
                <w:lang w:eastAsia="ja-JP"/>
              </w:rPr>
              <w:t>9</w:t>
            </w:r>
            <w:r w:rsidRPr="0000441D">
              <w:rPr>
                <w:rFonts w:ascii="Times New Roman" w:hAnsi="Times New Roman" w:cs="Times New Roman"/>
                <w:vertAlign w:val="superscript"/>
                <w:lang w:eastAsia="ja-JP"/>
              </w:rPr>
              <w:t>th</w:t>
            </w:r>
            <w:r w:rsidRPr="0000441D">
              <w:rPr>
                <w:rFonts w:ascii="Times New Roman" w:hAnsi="Times New Roman" w:cs="Times New Roman"/>
                <w:lang w:eastAsia="ja-JP"/>
              </w:rPr>
              <w:t xml:space="preserve"> edition of General rules for the description of thyroid cancer in October 2023</w:t>
            </w:r>
            <w:r w:rsidR="008B7790" w:rsidRPr="00724A03">
              <w:rPr>
                <w:rFonts w:ascii="Times New Roman" w:hAnsi="Times New Roman" w:cs="Times New Roman"/>
              </w:rPr>
              <w:t xml:space="preserve"> </w:t>
            </w:r>
            <w:r w:rsidR="000B562E">
              <w:rPr>
                <w:rFonts w:ascii="Times New Roman" w:hAnsi="Times New Roman" w:cs="Times New Roman" w:hint="eastAsia"/>
                <w:lang w:eastAsia="ja-JP"/>
              </w:rPr>
              <w:t>(</w:t>
            </w:r>
            <w:r w:rsidR="007556E6" w:rsidRPr="007556E6">
              <w:rPr>
                <w:rFonts w:ascii="Times New Roman" w:hAnsi="Times New Roman" w:cs="Times New Roman"/>
                <w:lang w:eastAsia="ja-JP"/>
              </w:rPr>
              <w:t xml:space="preserve">Japan Association of Endocrine </w:t>
            </w:r>
            <w:proofErr w:type="spellStart"/>
            <w:r w:rsidR="007556E6" w:rsidRPr="007556E6">
              <w:rPr>
                <w:rFonts w:ascii="Times New Roman" w:hAnsi="Times New Roman" w:cs="Times New Roman"/>
                <w:lang w:eastAsia="ja-JP"/>
              </w:rPr>
              <w:t>Sugery</w:t>
            </w:r>
            <w:proofErr w:type="spellEnd"/>
            <w:r w:rsidR="007556E6" w:rsidRPr="007556E6">
              <w:rPr>
                <w:rFonts w:ascii="Times New Roman" w:hAnsi="Times New Roman" w:cs="Times New Roman"/>
                <w:lang w:eastAsia="ja-JP"/>
              </w:rPr>
              <w:t xml:space="preserve"> and The Japanese Society of Thyroid Pathology. General Rules for the Description of Thyroid Cancer, 9th edition (In Japanese). Tokyo: Kanehara &amp; Co., Ltd; 2023</w:t>
            </w:r>
            <w:r w:rsidR="000B562E">
              <w:rPr>
                <w:rFonts w:ascii="Times New Roman" w:hAnsi="Times New Roman" w:cs="Times New Roman" w:hint="eastAsia"/>
                <w:lang w:eastAsia="ja-JP"/>
              </w:rPr>
              <w:t>)</w:t>
            </w:r>
            <w:r w:rsidR="00945D37">
              <w:rPr>
                <w:rFonts w:ascii="Times New Roman" w:hAnsi="Times New Roman" w:cs="Times New Roman" w:hint="eastAsia"/>
                <w:lang w:eastAsia="ja-JP"/>
              </w:rPr>
              <w:t>.</w:t>
            </w:r>
          </w:p>
        </w:tc>
      </w:tr>
    </w:tbl>
    <w:p w14:paraId="087F7E8B" w14:textId="5079BBA9" w:rsidR="00724A03" w:rsidRDefault="005335A2" w:rsidP="00BC5C6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                       </w:t>
      </w:r>
    </w:p>
    <w:sectPr w:rsidR="00724A03" w:rsidSect="000B562E">
      <w:pgSz w:w="14572" w:h="20639" w:code="12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C9BB8" w14:textId="77777777" w:rsidR="007D6D55" w:rsidRDefault="007D6D55" w:rsidP="00F012DA">
      <w:pPr>
        <w:spacing w:after="0" w:line="240" w:lineRule="auto"/>
      </w:pPr>
      <w:r>
        <w:separator/>
      </w:r>
    </w:p>
  </w:endnote>
  <w:endnote w:type="continuationSeparator" w:id="0">
    <w:p w14:paraId="2807C57C" w14:textId="77777777" w:rsidR="007D6D55" w:rsidRDefault="007D6D55" w:rsidP="00F0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0AA7F" w14:textId="77777777" w:rsidR="007D6D55" w:rsidRDefault="007D6D55" w:rsidP="00F012DA">
      <w:pPr>
        <w:spacing w:after="0" w:line="240" w:lineRule="auto"/>
      </w:pPr>
      <w:r>
        <w:separator/>
      </w:r>
    </w:p>
  </w:footnote>
  <w:footnote w:type="continuationSeparator" w:id="0">
    <w:p w14:paraId="184E3F20" w14:textId="77777777" w:rsidR="007D6D55" w:rsidRDefault="007D6D55" w:rsidP="00F0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1DD"/>
    <w:rsid w:val="00004365"/>
    <w:rsid w:val="0000441D"/>
    <w:rsid w:val="00010278"/>
    <w:rsid w:val="000133C1"/>
    <w:rsid w:val="00024CFC"/>
    <w:rsid w:val="00032CD4"/>
    <w:rsid w:val="00033697"/>
    <w:rsid w:val="00035EE7"/>
    <w:rsid w:val="00043BCF"/>
    <w:rsid w:val="0006106A"/>
    <w:rsid w:val="000627D3"/>
    <w:rsid w:val="000725DF"/>
    <w:rsid w:val="00073BF0"/>
    <w:rsid w:val="00074C75"/>
    <w:rsid w:val="00091BC6"/>
    <w:rsid w:val="000A6C9F"/>
    <w:rsid w:val="000B562E"/>
    <w:rsid w:val="000E486C"/>
    <w:rsid w:val="00113606"/>
    <w:rsid w:val="0011797A"/>
    <w:rsid w:val="00133C97"/>
    <w:rsid w:val="00141D56"/>
    <w:rsid w:val="00142C4F"/>
    <w:rsid w:val="00143694"/>
    <w:rsid w:val="00161489"/>
    <w:rsid w:val="00163FE8"/>
    <w:rsid w:val="00164825"/>
    <w:rsid w:val="001754D8"/>
    <w:rsid w:val="0018580B"/>
    <w:rsid w:val="001A58A7"/>
    <w:rsid w:val="001B25F7"/>
    <w:rsid w:val="001B45AC"/>
    <w:rsid w:val="001C1532"/>
    <w:rsid w:val="001C39B0"/>
    <w:rsid w:val="001E5FB4"/>
    <w:rsid w:val="001E69C1"/>
    <w:rsid w:val="001F5A25"/>
    <w:rsid w:val="00200EBB"/>
    <w:rsid w:val="0020558F"/>
    <w:rsid w:val="00210434"/>
    <w:rsid w:val="00211865"/>
    <w:rsid w:val="002324CB"/>
    <w:rsid w:val="002461DD"/>
    <w:rsid w:val="00273BC7"/>
    <w:rsid w:val="002829B6"/>
    <w:rsid w:val="00290B1F"/>
    <w:rsid w:val="002A22E4"/>
    <w:rsid w:val="002C69EB"/>
    <w:rsid w:val="002E35F8"/>
    <w:rsid w:val="002E5EF3"/>
    <w:rsid w:val="002F0CE0"/>
    <w:rsid w:val="002F749D"/>
    <w:rsid w:val="00300707"/>
    <w:rsid w:val="0030595E"/>
    <w:rsid w:val="003069A2"/>
    <w:rsid w:val="00311781"/>
    <w:rsid w:val="00323E96"/>
    <w:rsid w:val="00324578"/>
    <w:rsid w:val="00325A16"/>
    <w:rsid w:val="003266B3"/>
    <w:rsid w:val="0033425E"/>
    <w:rsid w:val="00345DF8"/>
    <w:rsid w:val="003766A6"/>
    <w:rsid w:val="00377123"/>
    <w:rsid w:val="00390C78"/>
    <w:rsid w:val="00391087"/>
    <w:rsid w:val="00392578"/>
    <w:rsid w:val="00393913"/>
    <w:rsid w:val="00395310"/>
    <w:rsid w:val="003A024D"/>
    <w:rsid w:val="003A03AA"/>
    <w:rsid w:val="003C4293"/>
    <w:rsid w:val="00400D00"/>
    <w:rsid w:val="00405F68"/>
    <w:rsid w:val="00411522"/>
    <w:rsid w:val="00411E19"/>
    <w:rsid w:val="004221CC"/>
    <w:rsid w:val="00424ADE"/>
    <w:rsid w:val="00431C2D"/>
    <w:rsid w:val="0043229E"/>
    <w:rsid w:val="004332F3"/>
    <w:rsid w:val="00442360"/>
    <w:rsid w:val="00455766"/>
    <w:rsid w:val="004679D3"/>
    <w:rsid w:val="00480208"/>
    <w:rsid w:val="00490921"/>
    <w:rsid w:val="00491F4F"/>
    <w:rsid w:val="004C23E8"/>
    <w:rsid w:val="004C37D3"/>
    <w:rsid w:val="004E1158"/>
    <w:rsid w:val="00501508"/>
    <w:rsid w:val="00513C5C"/>
    <w:rsid w:val="00516706"/>
    <w:rsid w:val="00522273"/>
    <w:rsid w:val="00523CC6"/>
    <w:rsid w:val="00523E5E"/>
    <w:rsid w:val="005335A2"/>
    <w:rsid w:val="005369AC"/>
    <w:rsid w:val="00554758"/>
    <w:rsid w:val="0056032C"/>
    <w:rsid w:val="00561C56"/>
    <w:rsid w:val="00592516"/>
    <w:rsid w:val="005C4DE6"/>
    <w:rsid w:val="005C63D9"/>
    <w:rsid w:val="005C68B4"/>
    <w:rsid w:val="005C6923"/>
    <w:rsid w:val="005C71B2"/>
    <w:rsid w:val="005D029F"/>
    <w:rsid w:val="005D3BBB"/>
    <w:rsid w:val="005E12DC"/>
    <w:rsid w:val="005E2AE3"/>
    <w:rsid w:val="005F5315"/>
    <w:rsid w:val="00613A84"/>
    <w:rsid w:val="00620F6D"/>
    <w:rsid w:val="00623DB6"/>
    <w:rsid w:val="006243FB"/>
    <w:rsid w:val="00625501"/>
    <w:rsid w:val="00635B4B"/>
    <w:rsid w:val="006616F1"/>
    <w:rsid w:val="006763A5"/>
    <w:rsid w:val="00683761"/>
    <w:rsid w:val="00686071"/>
    <w:rsid w:val="006A3173"/>
    <w:rsid w:val="006B2419"/>
    <w:rsid w:val="006B2A8C"/>
    <w:rsid w:val="006D0793"/>
    <w:rsid w:val="006D1795"/>
    <w:rsid w:val="006D1E7C"/>
    <w:rsid w:val="006E2D74"/>
    <w:rsid w:val="006F4218"/>
    <w:rsid w:val="006F69F0"/>
    <w:rsid w:val="00706FCE"/>
    <w:rsid w:val="00711BB4"/>
    <w:rsid w:val="00711C44"/>
    <w:rsid w:val="00724A03"/>
    <w:rsid w:val="00732A2E"/>
    <w:rsid w:val="00743BC6"/>
    <w:rsid w:val="007556E6"/>
    <w:rsid w:val="007572D4"/>
    <w:rsid w:val="00761F35"/>
    <w:rsid w:val="00764EB8"/>
    <w:rsid w:val="00771C48"/>
    <w:rsid w:val="007741DC"/>
    <w:rsid w:val="0078708F"/>
    <w:rsid w:val="007A2556"/>
    <w:rsid w:val="007A5494"/>
    <w:rsid w:val="007C35F1"/>
    <w:rsid w:val="007C60D4"/>
    <w:rsid w:val="007D4E11"/>
    <w:rsid w:val="007D6D55"/>
    <w:rsid w:val="007E2E08"/>
    <w:rsid w:val="007E4405"/>
    <w:rsid w:val="007E7DE4"/>
    <w:rsid w:val="007F255E"/>
    <w:rsid w:val="007F3DCF"/>
    <w:rsid w:val="00811F11"/>
    <w:rsid w:val="00825733"/>
    <w:rsid w:val="00830B0C"/>
    <w:rsid w:val="00864098"/>
    <w:rsid w:val="008645BE"/>
    <w:rsid w:val="00873E39"/>
    <w:rsid w:val="00875078"/>
    <w:rsid w:val="008871B8"/>
    <w:rsid w:val="008A2871"/>
    <w:rsid w:val="008A4328"/>
    <w:rsid w:val="008B7790"/>
    <w:rsid w:val="008C13C8"/>
    <w:rsid w:val="008C267C"/>
    <w:rsid w:val="008C6DAB"/>
    <w:rsid w:val="008E75F2"/>
    <w:rsid w:val="008F2540"/>
    <w:rsid w:val="008F7B65"/>
    <w:rsid w:val="00922E14"/>
    <w:rsid w:val="00945D37"/>
    <w:rsid w:val="0096088A"/>
    <w:rsid w:val="00996B74"/>
    <w:rsid w:val="009B108A"/>
    <w:rsid w:val="009F25DB"/>
    <w:rsid w:val="00A041BF"/>
    <w:rsid w:val="00A04613"/>
    <w:rsid w:val="00A15FE9"/>
    <w:rsid w:val="00A207BA"/>
    <w:rsid w:val="00A25B71"/>
    <w:rsid w:val="00A50516"/>
    <w:rsid w:val="00A51E11"/>
    <w:rsid w:val="00A525F0"/>
    <w:rsid w:val="00A52AE0"/>
    <w:rsid w:val="00A630A7"/>
    <w:rsid w:val="00A74585"/>
    <w:rsid w:val="00A7633F"/>
    <w:rsid w:val="00A82CE7"/>
    <w:rsid w:val="00A8780E"/>
    <w:rsid w:val="00A92D8A"/>
    <w:rsid w:val="00AA4185"/>
    <w:rsid w:val="00AB04F9"/>
    <w:rsid w:val="00AC38DD"/>
    <w:rsid w:val="00AD7EEE"/>
    <w:rsid w:val="00AE4A1D"/>
    <w:rsid w:val="00AE5AB1"/>
    <w:rsid w:val="00AF25A4"/>
    <w:rsid w:val="00B1495C"/>
    <w:rsid w:val="00B26080"/>
    <w:rsid w:val="00B37E3B"/>
    <w:rsid w:val="00B43D06"/>
    <w:rsid w:val="00B54248"/>
    <w:rsid w:val="00B55513"/>
    <w:rsid w:val="00B767D1"/>
    <w:rsid w:val="00B85E85"/>
    <w:rsid w:val="00BA72C0"/>
    <w:rsid w:val="00BB1485"/>
    <w:rsid w:val="00BB3D47"/>
    <w:rsid w:val="00BC4AC3"/>
    <w:rsid w:val="00BC5C6C"/>
    <w:rsid w:val="00BD1A75"/>
    <w:rsid w:val="00BE4D9F"/>
    <w:rsid w:val="00BE6A23"/>
    <w:rsid w:val="00BF651D"/>
    <w:rsid w:val="00BF77F3"/>
    <w:rsid w:val="00C27B24"/>
    <w:rsid w:val="00C30186"/>
    <w:rsid w:val="00C34AF9"/>
    <w:rsid w:val="00C34EDF"/>
    <w:rsid w:val="00C37172"/>
    <w:rsid w:val="00C377A1"/>
    <w:rsid w:val="00C4560B"/>
    <w:rsid w:val="00C45D03"/>
    <w:rsid w:val="00C46C19"/>
    <w:rsid w:val="00C5680C"/>
    <w:rsid w:val="00C63CAA"/>
    <w:rsid w:val="00C952F8"/>
    <w:rsid w:val="00CA24DE"/>
    <w:rsid w:val="00CB01B6"/>
    <w:rsid w:val="00CC08C5"/>
    <w:rsid w:val="00CC73AE"/>
    <w:rsid w:val="00CD4332"/>
    <w:rsid w:val="00CF444F"/>
    <w:rsid w:val="00CF5496"/>
    <w:rsid w:val="00D06DF1"/>
    <w:rsid w:val="00D077C9"/>
    <w:rsid w:val="00D10036"/>
    <w:rsid w:val="00D109B6"/>
    <w:rsid w:val="00D11DAF"/>
    <w:rsid w:val="00D13C82"/>
    <w:rsid w:val="00D16E75"/>
    <w:rsid w:val="00D344DE"/>
    <w:rsid w:val="00D363E8"/>
    <w:rsid w:val="00D50282"/>
    <w:rsid w:val="00D5256A"/>
    <w:rsid w:val="00D568CE"/>
    <w:rsid w:val="00D57CBD"/>
    <w:rsid w:val="00D72F20"/>
    <w:rsid w:val="00D77167"/>
    <w:rsid w:val="00D83A18"/>
    <w:rsid w:val="00D97D1D"/>
    <w:rsid w:val="00DA1660"/>
    <w:rsid w:val="00DA55BA"/>
    <w:rsid w:val="00DA7EF4"/>
    <w:rsid w:val="00DC09E0"/>
    <w:rsid w:val="00DD1F01"/>
    <w:rsid w:val="00DD5C2B"/>
    <w:rsid w:val="00DD78FE"/>
    <w:rsid w:val="00DE5786"/>
    <w:rsid w:val="00DE79A9"/>
    <w:rsid w:val="00E02F56"/>
    <w:rsid w:val="00E04D1F"/>
    <w:rsid w:val="00E17816"/>
    <w:rsid w:val="00E17EFB"/>
    <w:rsid w:val="00E2383A"/>
    <w:rsid w:val="00E25C84"/>
    <w:rsid w:val="00E32057"/>
    <w:rsid w:val="00E60A3E"/>
    <w:rsid w:val="00E62DF2"/>
    <w:rsid w:val="00E819B2"/>
    <w:rsid w:val="00E85941"/>
    <w:rsid w:val="00EA0C70"/>
    <w:rsid w:val="00EA419C"/>
    <w:rsid w:val="00EB4E58"/>
    <w:rsid w:val="00ED2571"/>
    <w:rsid w:val="00EF03C5"/>
    <w:rsid w:val="00EF3C72"/>
    <w:rsid w:val="00F012DA"/>
    <w:rsid w:val="00F06DBE"/>
    <w:rsid w:val="00F15D7C"/>
    <w:rsid w:val="00F15D93"/>
    <w:rsid w:val="00F25E46"/>
    <w:rsid w:val="00F4584B"/>
    <w:rsid w:val="00F46DB3"/>
    <w:rsid w:val="00F60A5E"/>
    <w:rsid w:val="00F66C76"/>
    <w:rsid w:val="00F939DA"/>
    <w:rsid w:val="00F94CD2"/>
    <w:rsid w:val="00F97065"/>
    <w:rsid w:val="00FA224E"/>
    <w:rsid w:val="00FB02A0"/>
    <w:rsid w:val="00FB1A90"/>
    <w:rsid w:val="00FB3B02"/>
    <w:rsid w:val="00FC5BF9"/>
    <w:rsid w:val="00FD0DFB"/>
    <w:rsid w:val="00FD1AEA"/>
    <w:rsid w:val="00FD5CBC"/>
    <w:rsid w:val="00FE3B59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57ADF"/>
  <w15:chartTrackingRefBased/>
  <w15:docId w15:val="{8D2BF2A8-0A58-44ED-A8A9-D9D1281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1DD"/>
    <w:pPr>
      <w:spacing w:after="160" w:line="259" w:lineRule="auto"/>
    </w:pPr>
    <w:rPr>
      <w:kern w:val="0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6088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12DA"/>
    <w:rPr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12DA"/>
    <w:rPr>
      <w:kern w:val="0"/>
      <w:sz w:val="22"/>
      <w:lang w:eastAsia="en-US"/>
    </w:rPr>
  </w:style>
  <w:style w:type="table" w:styleId="a7">
    <w:name w:val="Table Grid"/>
    <w:basedOn w:val="a1"/>
    <w:uiPriority w:val="39"/>
    <w:rsid w:val="00960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6088A"/>
    <w:rPr>
      <w:rFonts w:asciiTheme="majorHAnsi" w:eastAsiaTheme="majorEastAsia" w:hAnsiTheme="majorHAnsi" w:cstheme="majorBidi"/>
      <w:kern w:val="0"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523CC6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23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1D244-5420-4EE4-833C-C0701598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山際 理恵子</dc:creator>
  <cp:keywords/>
  <dc:description/>
  <cp:lastModifiedBy>理恵子 山際</cp:lastModifiedBy>
  <cp:revision>6</cp:revision>
  <cp:lastPrinted>2025-09-10T12:07:00Z</cp:lastPrinted>
  <dcterms:created xsi:type="dcterms:W3CDTF">2025-10-09T21:40:00Z</dcterms:created>
  <dcterms:modified xsi:type="dcterms:W3CDTF">2025-10-19T15:29:00Z</dcterms:modified>
</cp:coreProperties>
</file>